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58" w:rsidRDefault="00C74958" w:rsidP="00C74958">
      <w:pPr>
        <w:pStyle w:val="1"/>
        <w:jc w:val="center"/>
        <w:rPr>
          <w:rFonts w:ascii="Garamond" w:hAnsi="Garamond"/>
          <w:lang w:val="uk-UA" w:eastAsia="zh-CN"/>
        </w:rPr>
      </w:pPr>
      <w:r w:rsidRPr="001551E6">
        <w:rPr>
          <w:rFonts w:ascii="Garamond" w:hAnsi="Garamond"/>
          <w:noProof/>
          <w:lang w:val="uk-UA" w:eastAsia="uk-UA"/>
        </w:rPr>
        <w:drawing>
          <wp:inline distT="0" distB="0" distL="0" distR="0" wp14:anchorId="78FB66BE" wp14:editId="5FA1782A">
            <wp:extent cx="88582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8" w:rsidRPr="001551E6" w:rsidRDefault="00C74958" w:rsidP="00C74958">
      <w:pPr>
        <w:rPr>
          <w:lang w:val="uk-UA" w:eastAsia="zh-CN"/>
        </w:rPr>
      </w:pPr>
    </w:p>
    <w:p w:rsidR="00C74958" w:rsidRPr="001551E6" w:rsidRDefault="00C74958" w:rsidP="00C74958">
      <w:pPr>
        <w:jc w:val="center"/>
        <w:rPr>
          <w:rFonts w:ascii="Garamond" w:hAnsi="Garamond"/>
          <w:b/>
          <w:lang w:val="uk-UA" w:eastAsia="zh-CN"/>
        </w:rPr>
      </w:pPr>
      <w:r w:rsidRPr="001551E6">
        <w:rPr>
          <w:rFonts w:ascii="Garamond" w:hAnsi="Garamond"/>
          <w:b/>
          <w:lang w:val="uk-UA" w:eastAsia="zh-CN"/>
        </w:rPr>
        <w:t>ВСЕУКРАЇНСЬКА БЛАГОДІЙНА ОРГАНІЗАЦІЯ</w:t>
      </w:r>
    </w:p>
    <w:p w:rsidR="00C74958" w:rsidRPr="001551E6" w:rsidRDefault="00C74958" w:rsidP="00C74958">
      <w:pPr>
        <w:jc w:val="center"/>
        <w:rPr>
          <w:rFonts w:ascii="Garamond" w:hAnsi="Garamond"/>
          <w:sz w:val="32"/>
          <w:szCs w:val="32"/>
          <w:lang w:val="uk-UA" w:eastAsia="zh-CN"/>
        </w:rPr>
      </w:pPr>
      <w:r w:rsidRPr="001551E6">
        <w:rPr>
          <w:rFonts w:ascii="Garamond" w:hAnsi="Garamond"/>
          <w:b/>
          <w:sz w:val="32"/>
          <w:szCs w:val="32"/>
          <w:lang w:val="uk-UA" w:eastAsia="zh-CN"/>
        </w:rPr>
        <w:t>«КОНВІКТУС УКРАЇНА»</w:t>
      </w:r>
    </w:p>
    <w:tbl>
      <w:tblPr>
        <w:tblW w:w="10150" w:type="dxa"/>
        <w:tblInd w:w="-142" w:type="dxa"/>
        <w:tblBorders>
          <w:top w:val="single" w:sz="48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C74958" w:rsidRPr="001551E6" w:rsidTr="00541F9C">
        <w:trPr>
          <w:trHeight w:val="1498"/>
        </w:trPr>
        <w:tc>
          <w:tcPr>
            <w:tcW w:w="10150" w:type="dxa"/>
            <w:tcBorders>
              <w:top w:val="single" w:sz="24" w:space="0" w:color="000000"/>
            </w:tcBorders>
          </w:tcPr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Адреса для листування: 01024, Київ-24, а/с № 133</w:t>
            </w:r>
          </w:p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/>
              </w:rPr>
            </w:pPr>
            <w:proofErr w:type="spellStart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рах</w:t>
            </w:r>
            <w:proofErr w:type="spellEnd"/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. (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IBAN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): </w:t>
            </w:r>
            <w:r w:rsidRPr="001551E6">
              <w:rPr>
                <w:rFonts w:ascii="Garamond" w:hAnsi="Garamond"/>
                <w:sz w:val="22"/>
                <w:szCs w:val="22"/>
                <w:lang w:val="en-US" w:eastAsia="zh-CN"/>
              </w:rPr>
              <w:t>UA</w:t>
            </w: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 </w:t>
            </w:r>
            <w:r w:rsidRPr="001551E6">
              <w:rPr>
                <w:rFonts w:ascii="Garamond" w:hAnsi="Garamond"/>
                <w:sz w:val="22"/>
                <w:szCs w:val="22"/>
                <w:lang w:val="uk-UA"/>
              </w:rPr>
              <w:t xml:space="preserve">31 322313 0000026000010043333 </w:t>
            </w:r>
          </w:p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 xml:space="preserve">в АТ «УКРЕКСІМБАНК» м. Києва </w:t>
            </w:r>
          </w:p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МФО 322313, ЄДРПОУ 35210880</w:t>
            </w:r>
          </w:p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  <w:r w:rsidRPr="001551E6">
              <w:rPr>
                <w:rFonts w:ascii="Garamond" w:hAnsi="Garamond"/>
                <w:sz w:val="22"/>
                <w:szCs w:val="22"/>
                <w:lang w:val="uk-UA" w:eastAsia="zh-CN"/>
              </w:rPr>
              <w:t>(044) 592 58 47·www.convictus.org.ua ·info@convictus.org.ua</w:t>
            </w:r>
          </w:p>
          <w:p w:rsidR="00C74958" w:rsidRPr="001551E6" w:rsidRDefault="00C74958" w:rsidP="00541F9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val="uk-UA" w:eastAsia="zh-CN"/>
              </w:rPr>
            </w:pPr>
          </w:p>
        </w:tc>
      </w:tr>
    </w:tbl>
    <w:tbl>
      <w:tblPr>
        <w:tblpPr w:leftFromText="180" w:rightFromText="180" w:vertAnchor="text" w:horzAnchor="page" w:tblpX="1261" w:tblpY="1933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74958" w:rsidRPr="004669B4" w:rsidTr="00541F9C">
        <w:trPr>
          <w:trHeight w:val="569"/>
        </w:trPr>
        <w:tc>
          <w:tcPr>
            <w:tcW w:w="9923" w:type="dxa"/>
          </w:tcPr>
          <w:p w:rsidR="00C74958" w:rsidRPr="009A046D" w:rsidRDefault="00C74958" w:rsidP="00541F9C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>ОГОЛОШЕННЯ</w:t>
            </w:r>
          </w:p>
          <w:p w:rsidR="00C74958" w:rsidRPr="009A046D" w:rsidRDefault="00C74958" w:rsidP="00541F9C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 xml:space="preserve">про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проведення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конкурсних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торгів</w:t>
            </w:r>
            <w:proofErr w:type="spellEnd"/>
          </w:p>
          <w:p w:rsidR="00C74958" w:rsidRPr="009A046D" w:rsidRDefault="00C74958" w:rsidP="00541F9C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  <w:r w:rsidRPr="009A046D">
              <w:rPr>
                <w:rFonts w:eastAsia="Arial"/>
                <w:b/>
                <w:color w:val="2F5496" w:themeColor="accent1" w:themeShade="BF"/>
              </w:rPr>
              <w:t>(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далі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 xml:space="preserve"> – „</w:t>
            </w:r>
            <w:proofErr w:type="spellStart"/>
            <w:r w:rsidRPr="009A046D">
              <w:rPr>
                <w:rFonts w:eastAsia="Arial"/>
                <w:b/>
                <w:color w:val="2F5496" w:themeColor="accent1" w:themeShade="BF"/>
              </w:rPr>
              <w:t>Оголошення</w:t>
            </w:r>
            <w:proofErr w:type="spellEnd"/>
            <w:r w:rsidRPr="009A046D">
              <w:rPr>
                <w:rFonts w:eastAsia="Arial"/>
                <w:b/>
                <w:color w:val="2F5496" w:themeColor="accent1" w:themeShade="BF"/>
              </w:rPr>
              <w:t>”)</w:t>
            </w:r>
          </w:p>
          <w:p w:rsidR="00C74958" w:rsidRPr="009A046D" w:rsidRDefault="00C74958" w:rsidP="00541F9C">
            <w:pPr>
              <w:widowControl w:val="0"/>
              <w:jc w:val="center"/>
              <w:rPr>
                <w:rFonts w:eastAsia="Arial"/>
                <w:b/>
                <w:color w:val="2F5496" w:themeColor="accent1" w:themeShade="BF"/>
              </w:rPr>
            </w:pPr>
          </w:p>
          <w:p w:rsidR="00C74958" w:rsidRPr="00005386" w:rsidRDefault="00C74958" w:rsidP="00541F9C">
            <w:pPr>
              <w:widowControl w:val="0"/>
              <w:jc w:val="center"/>
              <w:rPr>
                <w:b/>
                <w:lang w:val="uk-UA"/>
              </w:rPr>
            </w:pPr>
            <w:r w:rsidRPr="00EC4E7E">
              <w:rPr>
                <w:rFonts w:eastAsia="Arial"/>
                <w:b/>
              </w:rPr>
              <w:t>СПЕЦИФІКАЦІЯ НА</w:t>
            </w:r>
            <w:r w:rsidRPr="00EC4E7E">
              <w:rPr>
                <w:b/>
              </w:rPr>
              <w:t xml:space="preserve"> ПОСТАЧАННЯ </w:t>
            </w:r>
            <w:r>
              <w:rPr>
                <w:b/>
                <w:lang w:val="uk-UA"/>
              </w:rPr>
              <w:t>КОМП’ЮТЕРНОЇ ТЕХНІКИ ТА ПРОГРАМНОГО ЗАБЕЗПЕЧЕННЯ</w:t>
            </w:r>
          </w:p>
          <w:p w:rsidR="00C74958" w:rsidRPr="00EC4E7E" w:rsidRDefault="00C74958" w:rsidP="00541F9C">
            <w:pPr>
              <w:widowControl w:val="0"/>
              <w:jc w:val="both"/>
              <w:rPr>
                <w:b/>
              </w:rPr>
            </w:pPr>
            <w:r w:rsidRPr="00EC4E7E">
              <w:rPr>
                <w:rFonts w:eastAsia="Arial"/>
                <w:b/>
              </w:rPr>
              <w:t xml:space="preserve">1.Опис </w:t>
            </w:r>
            <w:proofErr w:type="spellStart"/>
            <w:r w:rsidRPr="00EC4E7E">
              <w:rPr>
                <w:rFonts w:eastAsia="Arial"/>
                <w:b/>
              </w:rPr>
              <w:t>послуги</w:t>
            </w:r>
            <w:proofErr w:type="spellEnd"/>
          </w:p>
          <w:p w:rsidR="00C74958" w:rsidRPr="00EC4E7E" w:rsidRDefault="00C74958" w:rsidP="00541F9C">
            <w:pPr>
              <w:tabs>
                <w:tab w:val="left" w:pos="0"/>
              </w:tabs>
              <w:ind w:right="260"/>
              <w:jc w:val="both"/>
              <w:rPr>
                <w:rFonts w:eastAsia="Arial"/>
              </w:rPr>
            </w:pPr>
            <w:r w:rsidRPr="00EC4E7E">
              <w:rPr>
                <w:b/>
              </w:rPr>
              <w:t xml:space="preserve">1.1. </w:t>
            </w:r>
            <w:proofErr w:type="spellStart"/>
            <w:r w:rsidRPr="00EC4E7E">
              <w:rPr>
                <w:b/>
              </w:rPr>
              <w:t>Термін</w:t>
            </w:r>
            <w:proofErr w:type="spellEnd"/>
            <w:r w:rsidRPr="00EC4E7E">
              <w:rPr>
                <w:b/>
              </w:rPr>
              <w:t xml:space="preserve"> </w:t>
            </w:r>
            <w:proofErr w:type="spellStart"/>
            <w:r w:rsidRPr="00EC4E7E">
              <w:rPr>
                <w:b/>
              </w:rPr>
              <w:t>дії</w:t>
            </w:r>
            <w:proofErr w:type="spellEnd"/>
            <w:r w:rsidRPr="00EC4E7E">
              <w:rPr>
                <w:b/>
              </w:rPr>
              <w:t xml:space="preserve"> Договору: </w:t>
            </w:r>
            <w:r w:rsidRPr="00D527DC">
              <w:rPr>
                <w:bCs/>
                <w:lang w:val="uk-UA"/>
              </w:rPr>
              <w:t>до 31 грудня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EC4E7E">
              <w:t>р</w:t>
            </w:r>
            <w:r>
              <w:rPr>
                <w:lang w:val="uk-UA"/>
              </w:rPr>
              <w:t>о</w:t>
            </w:r>
            <w:r w:rsidRPr="00EC4E7E">
              <w:t>к</w:t>
            </w:r>
            <w:r>
              <w:rPr>
                <w:lang w:val="uk-UA"/>
              </w:rPr>
              <w:t>у</w:t>
            </w:r>
            <w:r>
              <w:t xml:space="preserve"> (з </w:t>
            </w:r>
            <w:proofErr w:type="spellStart"/>
            <w:r>
              <w:t>можливістю</w:t>
            </w:r>
            <w:proofErr w:type="spellEnd"/>
            <w:r>
              <w:t xml:space="preserve"> </w:t>
            </w:r>
            <w:proofErr w:type="spellStart"/>
            <w:r>
              <w:t>пролонгації</w:t>
            </w:r>
            <w:proofErr w:type="spellEnd"/>
            <w:r>
              <w:t>)</w:t>
            </w:r>
          </w:p>
          <w:p w:rsidR="00C74958" w:rsidRPr="00D07F2C" w:rsidRDefault="00C74958" w:rsidP="00541F9C">
            <w:pPr>
              <w:widowControl w:val="0"/>
              <w:ind w:right="260"/>
              <w:jc w:val="both"/>
              <w:rPr>
                <w:b/>
                <w:lang w:val="uk-UA"/>
              </w:rPr>
            </w:pPr>
            <w:r w:rsidRPr="00EC4E7E">
              <w:rPr>
                <w:b/>
              </w:rPr>
              <w:t xml:space="preserve">1.2. </w:t>
            </w:r>
            <w:proofErr w:type="spellStart"/>
            <w:r w:rsidRPr="00EC4E7E">
              <w:rPr>
                <w:b/>
              </w:rPr>
              <w:t>Послуга</w:t>
            </w:r>
            <w:proofErr w:type="spellEnd"/>
            <w:r w:rsidRPr="00EC4E7E">
              <w:rPr>
                <w:b/>
              </w:rPr>
              <w:t xml:space="preserve">: </w:t>
            </w:r>
            <w:proofErr w:type="spellStart"/>
            <w:r w:rsidRPr="00EC4E7E">
              <w:rPr>
                <w:bCs/>
              </w:rPr>
              <w:t>закупівля</w:t>
            </w:r>
            <w:proofErr w:type="spellEnd"/>
            <w:r w:rsidRPr="00EC4E7E">
              <w:rPr>
                <w:bCs/>
              </w:rPr>
              <w:t xml:space="preserve"> (</w:t>
            </w:r>
            <w:proofErr w:type="spellStart"/>
            <w:r w:rsidRPr="00EC4E7E">
              <w:rPr>
                <w:bCs/>
              </w:rPr>
              <w:t>постачання</w:t>
            </w:r>
            <w:proofErr w:type="spellEnd"/>
            <w:r>
              <w:t>)</w:t>
            </w:r>
            <w:r w:rsidRPr="00EC4E7E">
              <w:t xml:space="preserve"> </w:t>
            </w:r>
            <w:proofErr w:type="spellStart"/>
            <w:r w:rsidRPr="00EC4E7E">
              <w:t>комп’ютерної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техніки</w:t>
            </w:r>
            <w:proofErr w:type="spellEnd"/>
            <w:r>
              <w:rPr>
                <w:lang w:val="uk-UA"/>
              </w:rPr>
              <w:t xml:space="preserve"> та програмного забезпечення</w:t>
            </w:r>
          </w:p>
          <w:p w:rsidR="00C74958" w:rsidRPr="00D07F2C" w:rsidRDefault="00C74958" w:rsidP="00541F9C">
            <w:pPr>
              <w:widowControl w:val="0"/>
              <w:ind w:right="260"/>
              <w:jc w:val="both"/>
              <w:rPr>
                <w:lang w:val="uk-UA"/>
              </w:rPr>
            </w:pPr>
            <w:r w:rsidRPr="00EC4E7E">
              <w:rPr>
                <w:b/>
              </w:rPr>
              <w:t>1.3.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proofErr w:type="gramStart"/>
            <w:r w:rsidRPr="00EC4E7E">
              <w:rPr>
                <w:b/>
              </w:rPr>
              <w:t>Загальний</w:t>
            </w:r>
            <w:proofErr w:type="spellEnd"/>
            <w:r w:rsidRPr="00EC4E7E">
              <w:rPr>
                <w:b/>
              </w:rPr>
              <w:t xml:space="preserve">  </w:t>
            </w:r>
            <w:proofErr w:type="spellStart"/>
            <w:r w:rsidRPr="00EC4E7E">
              <w:rPr>
                <w:b/>
              </w:rPr>
              <w:t>обсяг</w:t>
            </w:r>
            <w:proofErr w:type="spellEnd"/>
            <w:proofErr w:type="gramEnd"/>
            <w:r w:rsidRPr="00EC4E7E">
              <w:rPr>
                <w:b/>
              </w:rPr>
              <w:t xml:space="preserve"> </w:t>
            </w:r>
            <w:proofErr w:type="spellStart"/>
            <w:r w:rsidRPr="00EC4E7E">
              <w:rPr>
                <w:b/>
              </w:rPr>
              <w:t>закупівлі</w:t>
            </w:r>
            <w:proofErr w:type="spellEnd"/>
            <w:r w:rsidRPr="00EC4E7E">
              <w:rPr>
                <w:b/>
              </w:rPr>
              <w:t xml:space="preserve">. </w:t>
            </w:r>
            <w:proofErr w:type="spellStart"/>
            <w:proofErr w:type="gramStart"/>
            <w:r w:rsidRPr="00EC4E7E">
              <w:rPr>
                <w:b/>
              </w:rPr>
              <w:t>Умови</w:t>
            </w:r>
            <w:proofErr w:type="spellEnd"/>
            <w:r w:rsidRPr="00EC4E7E">
              <w:rPr>
                <w:b/>
              </w:rPr>
              <w:t xml:space="preserve">  </w:t>
            </w:r>
            <w:proofErr w:type="spellStart"/>
            <w:r w:rsidRPr="00EC4E7E">
              <w:rPr>
                <w:b/>
              </w:rPr>
              <w:t>закупівлі</w:t>
            </w:r>
            <w:proofErr w:type="spellEnd"/>
            <w:proofErr w:type="gramEnd"/>
            <w:r w:rsidRPr="00EC4E7E">
              <w:rPr>
                <w:b/>
              </w:rPr>
              <w:t xml:space="preserve">: </w:t>
            </w:r>
            <w:r>
              <w:t xml:space="preserve"> </w:t>
            </w:r>
            <w:proofErr w:type="spellStart"/>
            <w:r w:rsidRPr="00274964">
              <w:t>Техніка</w:t>
            </w:r>
            <w:proofErr w:type="spellEnd"/>
            <w:r w:rsidRPr="00274964">
              <w:t xml:space="preserve"> буде </w:t>
            </w:r>
            <w:proofErr w:type="spellStart"/>
            <w:r w:rsidRPr="00274964">
              <w:t>закуповуватися</w:t>
            </w:r>
            <w:proofErr w:type="spellEnd"/>
            <w:r w:rsidRPr="00274964">
              <w:t xml:space="preserve"> </w:t>
            </w:r>
            <w:proofErr w:type="spellStart"/>
            <w:r w:rsidRPr="00274964">
              <w:t>частинами</w:t>
            </w:r>
            <w:proofErr w:type="spellEnd"/>
            <w:r w:rsidRPr="00274964">
              <w:t xml:space="preserve">. </w:t>
            </w:r>
            <w:r w:rsidRPr="00D07F2C">
              <w:rPr>
                <w:lang w:val="uk-UA"/>
              </w:rPr>
              <w:t xml:space="preserve">Орієнтовний перелік  найменувань необхідних товарів викладений у Додатку </w:t>
            </w:r>
            <w:r>
              <w:rPr>
                <w:lang w:val="uk-UA"/>
              </w:rPr>
              <w:t>3</w:t>
            </w:r>
            <w:r w:rsidRPr="00D07F2C">
              <w:rPr>
                <w:lang w:val="uk-UA"/>
              </w:rPr>
              <w:t xml:space="preserve"> до Специфікації</w:t>
            </w:r>
          </w:p>
          <w:p w:rsidR="00C74958" w:rsidRDefault="00C74958" w:rsidP="00541F9C">
            <w:pPr>
              <w:ind w:right="260"/>
              <w:jc w:val="both"/>
              <w:rPr>
                <w:rFonts w:eastAsia="Arial"/>
              </w:rPr>
            </w:pPr>
            <w:r w:rsidRPr="00EC4E7E">
              <w:rPr>
                <w:rFonts w:eastAsia="Arial"/>
                <w:b/>
              </w:rPr>
              <w:t>1.4.</w:t>
            </w:r>
            <w:r>
              <w:rPr>
                <w:rFonts w:eastAsia="Arial"/>
                <w:b/>
                <w:lang w:val="uk-UA"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</w:rPr>
              <w:t>Умови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gramStart"/>
            <w:r w:rsidRPr="00EC4E7E">
              <w:rPr>
                <w:rFonts w:eastAsia="Arial"/>
                <w:b/>
              </w:rPr>
              <w:t xml:space="preserve">оплати: </w:t>
            </w:r>
            <w:r>
              <w:t xml:space="preserve"> </w:t>
            </w:r>
            <w:proofErr w:type="spellStart"/>
            <w:r w:rsidRPr="00274964">
              <w:rPr>
                <w:rFonts w:eastAsia="Arial"/>
              </w:rPr>
              <w:t>Безготівковий</w:t>
            </w:r>
            <w:proofErr w:type="spellEnd"/>
            <w:proofErr w:type="gramEnd"/>
            <w:r w:rsidRPr="00274964">
              <w:rPr>
                <w:rFonts w:eastAsia="Arial"/>
              </w:rPr>
              <w:t xml:space="preserve"> </w:t>
            </w:r>
            <w:proofErr w:type="spellStart"/>
            <w:r w:rsidRPr="00274964">
              <w:rPr>
                <w:rFonts w:eastAsia="Arial"/>
              </w:rPr>
              <w:t>розрахунок</w:t>
            </w:r>
            <w:proofErr w:type="spellEnd"/>
            <w:r w:rsidRPr="00274964">
              <w:rPr>
                <w:rFonts w:eastAsia="Arial"/>
              </w:rPr>
              <w:t xml:space="preserve">. </w:t>
            </w:r>
          </w:p>
          <w:p w:rsidR="00C74958" w:rsidRDefault="00C74958" w:rsidP="00541F9C">
            <w:pPr>
              <w:ind w:right="260"/>
              <w:jc w:val="both"/>
              <w:rPr>
                <w:lang w:val="uk-UA"/>
              </w:rPr>
            </w:pPr>
            <w:r w:rsidRPr="00EC4E7E">
              <w:rPr>
                <w:b/>
              </w:rPr>
              <w:t>1.5</w:t>
            </w:r>
            <w:r w:rsidRPr="00EC4E7E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EC4E7E">
              <w:rPr>
                <w:b/>
              </w:rPr>
              <w:t>Умови</w:t>
            </w:r>
            <w:proofErr w:type="spellEnd"/>
            <w:r w:rsidRPr="00EC4E7E">
              <w:rPr>
                <w:b/>
              </w:rPr>
              <w:t xml:space="preserve"> доставки:</w:t>
            </w:r>
            <w:r w:rsidRPr="00EC4E7E">
              <w:t xml:space="preserve"> доставка в </w:t>
            </w:r>
            <w:proofErr w:type="spellStart"/>
            <w:r w:rsidRPr="00EC4E7E">
              <w:t>офіс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замовника</w:t>
            </w:r>
            <w:proofErr w:type="spellEnd"/>
            <w:r w:rsidRPr="00EC4E7E">
              <w:t xml:space="preserve"> </w:t>
            </w:r>
            <w:proofErr w:type="gramStart"/>
            <w:r w:rsidRPr="00EC4E7E">
              <w:t>на адресу</w:t>
            </w:r>
            <w:proofErr w:type="gramEnd"/>
            <w:r>
              <w:t xml:space="preserve"> </w:t>
            </w:r>
            <w:r w:rsidRPr="00EC4E7E">
              <w:t xml:space="preserve">м. </w:t>
            </w:r>
            <w:proofErr w:type="spellStart"/>
            <w:r w:rsidRPr="00EC4E7E">
              <w:t>Київ</w:t>
            </w:r>
            <w:proofErr w:type="spellEnd"/>
            <w:r w:rsidRPr="00EC4E7E">
              <w:t xml:space="preserve">, </w:t>
            </w:r>
            <w:proofErr w:type="spellStart"/>
            <w:r w:rsidRPr="00EC4E7E">
              <w:t>вул</w:t>
            </w:r>
            <w:proofErr w:type="spellEnd"/>
            <w:r w:rsidRPr="00EC4E7E">
              <w:t xml:space="preserve">. </w:t>
            </w:r>
            <w:proofErr w:type="spellStart"/>
            <w:r w:rsidRPr="00EC4E7E">
              <w:t>Басейна</w:t>
            </w:r>
            <w:proofErr w:type="spellEnd"/>
            <w:r w:rsidRPr="00EC4E7E">
              <w:t xml:space="preserve"> </w:t>
            </w:r>
            <w:proofErr w:type="gramStart"/>
            <w:r w:rsidRPr="00EC4E7E">
              <w:t>½ ,</w:t>
            </w:r>
            <w:proofErr w:type="gramEnd"/>
            <w:r w:rsidRPr="00EC4E7E">
              <w:t xml:space="preserve"> 3 поверх, 301 </w:t>
            </w:r>
            <w:proofErr w:type="spellStart"/>
            <w:r w:rsidRPr="00EC4E7E">
              <w:t>кабінет</w:t>
            </w:r>
            <w:proofErr w:type="spellEnd"/>
            <w:r w:rsidR="00AD0303">
              <w:rPr>
                <w:lang w:val="uk-UA"/>
              </w:rPr>
              <w:t>, без ліфту.</w:t>
            </w:r>
          </w:p>
          <w:p w:rsidR="00AD0303" w:rsidRPr="00AD0303" w:rsidRDefault="00AD0303" w:rsidP="00541F9C">
            <w:pPr>
              <w:ind w:right="260"/>
              <w:jc w:val="both"/>
              <w:rPr>
                <w:lang w:val="uk-UA"/>
              </w:rPr>
            </w:pPr>
            <w:r>
              <w:rPr>
                <w:lang w:val="uk-UA"/>
              </w:rPr>
              <w:t>Інші адреси за потребою Замовника (точні адреси будуть повідомлені переможцю тендеру).</w:t>
            </w:r>
          </w:p>
          <w:p w:rsidR="00C74958" w:rsidRDefault="00C74958" w:rsidP="00541F9C">
            <w:pPr>
              <w:ind w:right="260"/>
              <w:jc w:val="both"/>
            </w:pPr>
            <w:r w:rsidRPr="00B17C24">
              <w:rPr>
                <w:b/>
                <w:bCs/>
              </w:rPr>
              <w:t>1.6.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C24">
              <w:rPr>
                <w:b/>
                <w:bCs/>
              </w:rPr>
              <w:t>Джерело</w:t>
            </w:r>
            <w:proofErr w:type="spellEnd"/>
            <w:r w:rsidRPr="00B17C2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17C24">
              <w:rPr>
                <w:b/>
                <w:bCs/>
              </w:rPr>
              <w:t>фінансування</w:t>
            </w:r>
            <w:proofErr w:type="spellEnd"/>
            <w:r w:rsidRPr="00B17C24">
              <w:rPr>
                <w:b/>
                <w:bCs/>
              </w:rPr>
              <w:t>:</w:t>
            </w:r>
            <w:r>
              <w:t xml:space="preserve"> </w:t>
            </w:r>
            <w:r w:rsidRPr="00C944CE">
              <w:t xml:space="preserve"> </w:t>
            </w:r>
            <w:r>
              <w:t xml:space="preserve"> </w:t>
            </w:r>
            <w:proofErr w:type="gramEnd"/>
            <w:r>
              <w:t xml:space="preserve">  </w:t>
            </w:r>
            <w:r w:rsidR="00466017">
              <w:t xml:space="preserve"> </w:t>
            </w:r>
            <w:bookmarkStart w:id="0" w:name="_Hlk123236386"/>
            <w:bookmarkStart w:id="1" w:name="_GoBack"/>
            <w:proofErr w:type="spellStart"/>
            <w:r w:rsidR="00466017" w:rsidRPr="00466017">
              <w:t>Закупівля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здійснюється</w:t>
            </w:r>
            <w:proofErr w:type="spellEnd"/>
            <w:r w:rsidR="00466017" w:rsidRPr="00466017">
              <w:t xml:space="preserve"> в рамках </w:t>
            </w:r>
            <w:proofErr w:type="spellStart"/>
            <w:r w:rsidR="00466017" w:rsidRPr="00466017">
              <w:t>проєкту</w:t>
            </w:r>
            <w:proofErr w:type="spellEnd"/>
            <w:r w:rsidR="00466017" w:rsidRPr="00466017">
              <w:t xml:space="preserve"> за </w:t>
            </w:r>
            <w:proofErr w:type="spellStart"/>
            <w:r w:rsidR="00466017" w:rsidRPr="00466017">
              <w:t>підтримки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благодійної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програми</w:t>
            </w:r>
            <w:proofErr w:type="spellEnd"/>
            <w:r w:rsidR="00466017" w:rsidRPr="00466017">
              <w:t xml:space="preserve"> «СОС </w:t>
            </w:r>
            <w:proofErr w:type="spellStart"/>
            <w:r w:rsidR="00466017" w:rsidRPr="00466017">
              <w:t>Діти</w:t>
            </w:r>
            <w:proofErr w:type="spellEnd"/>
            <w:r w:rsidR="00466017" w:rsidRPr="00466017">
              <w:t xml:space="preserve">. </w:t>
            </w:r>
            <w:proofErr w:type="spellStart"/>
            <w:r w:rsidR="00466017" w:rsidRPr="00466017">
              <w:t>Програма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екстреної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допомоги</w:t>
            </w:r>
            <w:proofErr w:type="spellEnd"/>
            <w:r w:rsidR="00466017" w:rsidRPr="00466017">
              <w:t xml:space="preserve">» </w:t>
            </w:r>
            <w:proofErr w:type="spellStart"/>
            <w:r w:rsidR="00466017" w:rsidRPr="00466017">
              <w:t>Міжнародної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благодійної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організації</w:t>
            </w:r>
            <w:proofErr w:type="spellEnd"/>
            <w:r w:rsidR="00466017" w:rsidRPr="00466017">
              <w:t xml:space="preserve"> «</w:t>
            </w:r>
            <w:proofErr w:type="spellStart"/>
            <w:r w:rsidR="00466017" w:rsidRPr="00466017">
              <w:t>Благодійний</w:t>
            </w:r>
            <w:proofErr w:type="spellEnd"/>
            <w:r w:rsidR="00466017" w:rsidRPr="00466017">
              <w:t xml:space="preserve"> фонд «СОС </w:t>
            </w:r>
            <w:proofErr w:type="spellStart"/>
            <w:r w:rsidR="00466017" w:rsidRPr="00466017">
              <w:t>Дитячі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Містечка</w:t>
            </w:r>
            <w:proofErr w:type="spellEnd"/>
            <w:r w:rsidR="00466017" w:rsidRPr="00466017">
              <w:t xml:space="preserve">» та з метою </w:t>
            </w:r>
            <w:proofErr w:type="spellStart"/>
            <w:r w:rsidR="00466017" w:rsidRPr="00466017">
              <w:t>надання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допомоги</w:t>
            </w:r>
            <w:proofErr w:type="spellEnd"/>
            <w:r w:rsidR="00466017" w:rsidRPr="00466017">
              <w:t xml:space="preserve"> особам, </w:t>
            </w:r>
            <w:proofErr w:type="spellStart"/>
            <w:r w:rsidR="00466017" w:rsidRPr="00466017">
              <w:t>які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постраждали</w:t>
            </w:r>
            <w:proofErr w:type="spellEnd"/>
            <w:r w:rsidR="00466017" w:rsidRPr="00466017">
              <w:t xml:space="preserve"> в </w:t>
            </w:r>
            <w:proofErr w:type="spellStart"/>
            <w:r w:rsidR="00466017" w:rsidRPr="00466017">
              <w:t>наслідок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воєнних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дій</w:t>
            </w:r>
            <w:proofErr w:type="spellEnd"/>
            <w:r w:rsidR="00466017" w:rsidRPr="00466017">
              <w:t xml:space="preserve">, </w:t>
            </w:r>
            <w:proofErr w:type="spellStart"/>
            <w:r w:rsidR="00466017" w:rsidRPr="00466017">
              <w:t>що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розпочались</w:t>
            </w:r>
            <w:proofErr w:type="spellEnd"/>
            <w:r w:rsidR="00466017" w:rsidRPr="00466017">
              <w:t xml:space="preserve"> 24.02.22 на </w:t>
            </w:r>
            <w:proofErr w:type="spellStart"/>
            <w:r w:rsidR="00466017" w:rsidRPr="00466017">
              <w:t>території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України</w:t>
            </w:r>
            <w:proofErr w:type="spellEnd"/>
            <w:r w:rsidR="00466017" w:rsidRPr="00466017">
              <w:t>, та/</w:t>
            </w:r>
            <w:proofErr w:type="spellStart"/>
            <w:r w:rsidR="00466017" w:rsidRPr="00466017">
              <w:t>або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перебувають</w:t>
            </w:r>
            <w:proofErr w:type="spellEnd"/>
            <w:r w:rsidR="00466017" w:rsidRPr="00466017">
              <w:t xml:space="preserve"> у </w:t>
            </w:r>
            <w:proofErr w:type="spellStart"/>
            <w:r w:rsidR="00466017" w:rsidRPr="00466017">
              <w:t>складних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життєвих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обставинах</w:t>
            </w:r>
            <w:proofErr w:type="spellEnd"/>
            <w:r w:rsidR="00466017" w:rsidRPr="00466017">
              <w:t xml:space="preserve"> в рамках потреби </w:t>
            </w:r>
            <w:proofErr w:type="spellStart"/>
            <w:r w:rsidR="00466017" w:rsidRPr="00466017">
              <w:t>одержувача</w:t>
            </w:r>
            <w:proofErr w:type="spellEnd"/>
            <w:r w:rsidR="00466017" w:rsidRPr="00466017">
              <w:t xml:space="preserve">, в рамках проекту «ІНТЕГРОВАНА ГУМАНІТАРНА ВІДПОВІДЬ В УМОВАХ ВІЙНИ ТА ПІСЛЯВОЄННОГО ВІДНОВЛЕННЯ», в рамках </w:t>
            </w:r>
            <w:proofErr w:type="spellStart"/>
            <w:r w:rsidR="00466017" w:rsidRPr="00466017">
              <w:t>всіх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проектів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Організації</w:t>
            </w:r>
            <w:proofErr w:type="spellEnd"/>
            <w:r w:rsidR="00466017" w:rsidRPr="00466017">
              <w:t xml:space="preserve">, </w:t>
            </w:r>
            <w:proofErr w:type="spellStart"/>
            <w:r w:rsidR="00466017" w:rsidRPr="00466017">
              <w:t>що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реалізуються</w:t>
            </w:r>
            <w:proofErr w:type="spellEnd"/>
            <w:r w:rsidR="00466017" w:rsidRPr="00466017">
              <w:t xml:space="preserve"> за </w:t>
            </w:r>
            <w:proofErr w:type="spellStart"/>
            <w:r w:rsidR="00466017" w:rsidRPr="00466017">
              <w:t>кошти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грантів</w:t>
            </w:r>
            <w:proofErr w:type="spellEnd"/>
            <w:r w:rsidR="00466017" w:rsidRPr="00466017">
              <w:t xml:space="preserve"> (</w:t>
            </w:r>
            <w:proofErr w:type="spellStart"/>
            <w:r w:rsidR="00466017" w:rsidRPr="00466017">
              <w:t>субгрантів</w:t>
            </w:r>
            <w:proofErr w:type="spellEnd"/>
            <w:r w:rsidR="00466017" w:rsidRPr="00466017">
              <w:t xml:space="preserve">) </w:t>
            </w:r>
            <w:proofErr w:type="spellStart"/>
            <w:r w:rsidR="00466017" w:rsidRPr="00466017">
              <w:t>донорів</w:t>
            </w:r>
            <w:proofErr w:type="spellEnd"/>
            <w:r w:rsidR="00466017" w:rsidRPr="00466017">
              <w:t xml:space="preserve">, в тому </w:t>
            </w:r>
            <w:proofErr w:type="spellStart"/>
            <w:r w:rsidR="00466017" w:rsidRPr="00466017">
              <w:t>числі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субгрантів</w:t>
            </w:r>
            <w:proofErr w:type="spellEnd"/>
            <w:r w:rsidR="00466017" w:rsidRPr="00466017">
              <w:t xml:space="preserve">, </w:t>
            </w:r>
            <w:proofErr w:type="spellStart"/>
            <w:r w:rsidR="00466017" w:rsidRPr="00466017">
              <w:t>наданих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відповідно</w:t>
            </w:r>
            <w:proofErr w:type="spellEnd"/>
            <w:r w:rsidR="00466017" w:rsidRPr="00466017">
              <w:t xml:space="preserve"> до </w:t>
            </w:r>
            <w:proofErr w:type="spellStart"/>
            <w:r w:rsidR="00466017" w:rsidRPr="00466017">
              <w:t>програм</w:t>
            </w:r>
            <w:proofErr w:type="spellEnd"/>
            <w:r w:rsidR="00466017" w:rsidRPr="00466017">
              <w:t xml:space="preserve"> Глобального фонду для </w:t>
            </w:r>
            <w:proofErr w:type="spellStart"/>
            <w:r w:rsidR="00466017" w:rsidRPr="00466017">
              <w:t>боротьби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зі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СНІДом</w:t>
            </w:r>
            <w:proofErr w:type="spellEnd"/>
            <w:r w:rsidR="00466017" w:rsidRPr="00466017">
              <w:t xml:space="preserve">, </w:t>
            </w:r>
            <w:proofErr w:type="spellStart"/>
            <w:r w:rsidR="00466017" w:rsidRPr="00466017">
              <w:t>туберкульозом</w:t>
            </w:r>
            <w:proofErr w:type="spellEnd"/>
            <w:r w:rsidR="00466017" w:rsidRPr="00466017">
              <w:t xml:space="preserve"> та </w:t>
            </w:r>
            <w:proofErr w:type="spellStart"/>
            <w:r w:rsidR="00466017" w:rsidRPr="00466017">
              <w:t>малярією</w:t>
            </w:r>
            <w:proofErr w:type="spellEnd"/>
            <w:r w:rsidR="00466017" w:rsidRPr="00466017">
              <w:t xml:space="preserve"> в </w:t>
            </w:r>
            <w:proofErr w:type="spellStart"/>
            <w:r w:rsidR="00466017" w:rsidRPr="00466017">
              <w:t>Україні</w:t>
            </w:r>
            <w:proofErr w:type="spellEnd"/>
            <w:r w:rsidR="00466017" w:rsidRPr="00466017">
              <w:t xml:space="preserve">, а </w:t>
            </w:r>
            <w:proofErr w:type="spellStart"/>
            <w:r w:rsidR="00466017" w:rsidRPr="00466017">
              <w:t>також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субгранту</w:t>
            </w:r>
            <w:proofErr w:type="spellEnd"/>
            <w:r w:rsidR="00466017" w:rsidRPr="00466017">
              <w:t xml:space="preserve"> донором </w:t>
            </w:r>
            <w:proofErr w:type="spellStart"/>
            <w:r w:rsidR="00466017" w:rsidRPr="00466017">
              <w:t>якого</w:t>
            </w:r>
            <w:proofErr w:type="spellEnd"/>
            <w:r w:rsidR="00466017" w:rsidRPr="00466017">
              <w:t xml:space="preserve"> є Уряд США через департамент </w:t>
            </w:r>
            <w:proofErr w:type="spellStart"/>
            <w:r w:rsidR="00466017" w:rsidRPr="00466017">
              <w:t>охорони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здоров’я</w:t>
            </w:r>
            <w:proofErr w:type="spellEnd"/>
            <w:r w:rsidR="00466017" w:rsidRPr="00466017">
              <w:t xml:space="preserve"> та </w:t>
            </w:r>
            <w:proofErr w:type="spellStart"/>
            <w:r w:rsidR="00466017" w:rsidRPr="00466017">
              <w:t>соціального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забезпечення</w:t>
            </w:r>
            <w:proofErr w:type="spellEnd"/>
            <w:r w:rsidR="00466017" w:rsidRPr="00466017">
              <w:t xml:space="preserve"> США/</w:t>
            </w:r>
            <w:proofErr w:type="spellStart"/>
            <w:r w:rsidR="00466017" w:rsidRPr="00466017">
              <w:t>Федеральне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агенство</w:t>
            </w:r>
            <w:proofErr w:type="spellEnd"/>
            <w:r w:rsidR="00466017" w:rsidRPr="00466017">
              <w:t xml:space="preserve"> Центри контролю та </w:t>
            </w:r>
            <w:proofErr w:type="spellStart"/>
            <w:r w:rsidR="00466017" w:rsidRPr="00466017">
              <w:t>профілактики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lastRenderedPageBreak/>
              <w:t>захворювань</w:t>
            </w:r>
            <w:proofErr w:type="spellEnd"/>
            <w:r w:rsidR="00466017" w:rsidRPr="00466017">
              <w:t xml:space="preserve"> США, Агентство США з </w:t>
            </w:r>
            <w:proofErr w:type="spellStart"/>
            <w:r w:rsidR="00466017" w:rsidRPr="00466017">
              <w:t>міжнародного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розвитку</w:t>
            </w:r>
            <w:proofErr w:type="spellEnd"/>
            <w:r w:rsidR="00466017" w:rsidRPr="00466017">
              <w:t xml:space="preserve"> (USAID), в рамках договору про </w:t>
            </w:r>
            <w:proofErr w:type="spellStart"/>
            <w:r w:rsidR="00466017" w:rsidRPr="00466017">
              <w:t>надання</w:t>
            </w:r>
            <w:proofErr w:type="spellEnd"/>
            <w:r w:rsidR="00466017" w:rsidRPr="00466017">
              <w:t xml:space="preserve"> </w:t>
            </w:r>
            <w:proofErr w:type="spellStart"/>
            <w:r w:rsidR="00466017" w:rsidRPr="00466017">
              <w:t>субгранту</w:t>
            </w:r>
            <w:proofErr w:type="spellEnd"/>
            <w:r w:rsidR="00466017" w:rsidRPr="00466017">
              <w:t xml:space="preserve"> з </w:t>
            </w:r>
            <w:proofErr w:type="spellStart"/>
            <w:r w:rsidR="00466017" w:rsidRPr="00466017">
              <w:t>Інститутом</w:t>
            </w:r>
            <w:proofErr w:type="spellEnd"/>
            <w:r w:rsidR="00466017" w:rsidRPr="00466017">
              <w:t xml:space="preserve"> Пакт № 380-013814 </w:t>
            </w:r>
            <w:proofErr w:type="spellStart"/>
            <w:r w:rsidR="00466017" w:rsidRPr="00466017">
              <w:t>від</w:t>
            </w:r>
            <w:proofErr w:type="spellEnd"/>
            <w:r w:rsidR="00466017" w:rsidRPr="00466017">
              <w:t xml:space="preserve"> 01.10.2020 р..</w:t>
            </w:r>
          </w:p>
          <w:bookmarkEnd w:id="0"/>
          <w:bookmarkEnd w:id="1"/>
          <w:p w:rsidR="00C74958" w:rsidRPr="00EC4E7E" w:rsidRDefault="00C74958" w:rsidP="00541F9C">
            <w:pPr>
              <w:ind w:right="260"/>
              <w:jc w:val="both"/>
              <w:rPr>
                <w:rFonts w:eastAsia="Arial"/>
                <w:b/>
              </w:rPr>
            </w:pPr>
            <w:r w:rsidRPr="00EC4E7E">
              <w:rPr>
                <w:rFonts w:eastAsia="Arial"/>
                <w:b/>
              </w:rPr>
              <w:t xml:space="preserve">2. </w:t>
            </w:r>
            <w:proofErr w:type="spellStart"/>
            <w:r w:rsidRPr="00EC4E7E">
              <w:rPr>
                <w:rFonts w:eastAsia="Arial"/>
                <w:b/>
              </w:rPr>
              <w:t>Організаційні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</w:rPr>
              <w:t>вимоги</w:t>
            </w:r>
            <w:proofErr w:type="spellEnd"/>
          </w:p>
          <w:p w:rsidR="00C74958" w:rsidRPr="00EC4E7E" w:rsidRDefault="00C74958" w:rsidP="00541F9C">
            <w:pPr>
              <w:numPr>
                <w:ilvl w:val="0"/>
                <w:numId w:val="5"/>
              </w:numPr>
              <w:tabs>
                <w:tab w:val="num" w:pos="1440"/>
              </w:tabs>
              <w:spacing w:after="200" w:line="276" w:lineRule="auto"/>
              <w:ind w:right="260"/>
              <w:contextualSpacing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юридична</w:t>
            </w:r>
            <w:proofErr w:type="spellEnd"/>
            <w:r w:rsidRPr="00EC4E7E">
              <w:rPr>
                <w:rFonts w:eastAsia="Arial"/>
              </w:rPr>
              <w:t xml:space="preserve"> особа 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фізична</w:t>
            </w:r>
            <w:proofErr w:type="spellEnd"/>
            <w:r w:rsidRPr="00EC4E7E">
              <w:rPr>
                <w:rFonts w:eastAsia="Arial"/>
              </w:rPr>
              <w:t xml:space="preserve"> особа-</w:t>
            </w:r>
            <w:proofErr w:type="spellStart"/>
            <w:r w:rsidRPr="00EC4E7E">
              <w:rPr>
                <w:rFonts w:eastAsia="Arial"/>
              </w:rPr>
              <w:t>підприємець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зареєстрована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відповідно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 w:rsidRPr="00EC4E7E">
              <w:rPr>
                <w:rFonts w:eastAsia="Arial"/>
              </w:rPr>
              <w:t>законодавства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України</w:t>
            </w:r>
            <w:proofErr w:type="spellEnd"/>
            <w:r w:rsidRPr="00EC4E7E">
              <w:rPr>
                <w:rFonts w:eastAsia="Arial"/>
              </w:rPr>
              <w:t>;</w:t>
            </w:r>
          </w:p>
          <w:p w:rsidR="00C74958" w:rsidRDefault="00C74958" w:rsidP="00541F9C">
            <w:pPr>
              <w:numPr>
                <w:ilvl w:val="0"/>
                <w:numId w:val="4"/>
              </w:numPr>
              <w:tabs>
                <w:tab w:val="num" w:pos="1440"/>
              </w:tabs>
              <w:spacing w:after="200" w:line="276" w:lineRule="auto"/>
              <w:ind w:right="260"/>
              <w:contextualSpacing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підтверджена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наявність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досвіду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роботи</w:t>
            </w:r>
            <w:proofErr w:type="spellEnd"/>
            <w:r w:rsidRPr="00EC4E7E">
              <w:rPr>
                <w:rFonts w:eastAsia="Arial"/>
              </w:rPr>
              <w:t xml:space="preserve"> за </w:t>
            </w:r>
            <w:proofErr w:type="spellStart"/>
            <w:r w:rsidRPr="00EC4E7E">
              <w:rPr>
                <w:rFonts w:eastAsia="Arial"/>
              </w:rPr>
              <w:t>безготівковим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розрахунком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74958" w:rsidRDefault="00C74958" w:rsidP="00541F9C">
            <w:pPr>
              <w:spacing w:after="200" w:line="276" w:lineRule="auto"/>
              <w:ind w:left="720" w:right="260"/>
              <w:contextualSpacing/>
              <w:jc w:val="both"/>
              <w:rPr>
                <w:rFonts w:eastAsia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6237"/>
            </w:tblGrid>
            <w:tr w:rsidR="00C74958" w:rsidRPr="00B14001" w:rsidTr="00541F9C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74958" w:rsidRPr="00B14001" w:rsidRDefault="00C74958" w:rsidP="00541F9C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  <w:b/>
                    </w:rPr>
                  </w:pPr>
                  <w:proofErr w:type="spellStart"/>
                  <w:r w:rsidRPr="00B14001">
                    <w:rPr>
                      <w:rFonts w:eastAsia="Arial Unicode MS"/>
                      <w:b/>
                    </w:rPr>
                    <w:t>Обов’язкові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кваліфікаційні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вимоги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до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постачальника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товарів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виконавця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робіт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послуг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:rsidR="00C74958" w:rsidRPr="00B14001" w:rsidRDefault="00C74958" w:rsidP="00541F9C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  <w:b/>
                    </w:rPr>
                  </w:pPr>
                  <w:proofErr w:type="spellStart"/>
                  <w:r w:rsidRPr="00B14001">
                    <w:rPr>
                      <w:rFonts w:eastAsia="Arial Unicode MS"/>
                      <w:b/>
                    </w:rPr>
                    <w:t>Документи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,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які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підтверджують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відповідність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кваліфікаційним</w:t>
                  </w:r>
                  <w:proofErr w:type="spellEnd"/>
                  <w:r w:rsidRPr="00B14001">
                    <w:rPr>
                      <w:rFonts w:eastAsia="Arial Unicode MS"/>
                      <w:b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  <w:b/>
                    </w:rPr>
                    <w:t>вимогам</w:t>
                  </w:r>
                  <w:proofErr w:type="spellEnd"/>
                </w:p>
              </w:tc>
            </w:tr>
            <w:tr w:rsidR="00C74958" w:rsidRPr="00B14001" w:rsidTr="00541F9C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958" w:rsidRPr="00B14001" w:rsidRDefault="00C74958" w:rsidP="00541F9C">
                  <w:pPr>
                    <w:framePr w:hSpace="180" w:wrap="around" w:vAnchor="text" w:hAnchor="page" w:x="1261" w:y="1933"/>
                    <w:spacing w:line="256" w:lineRule="auto"/>
                    <w:ind w:right="-23"/>
                    <w:rPr>
                      <w:rFonts w:eastAsia="Arial Unicode MS"/>
                    </w:rPr>
                  </w:pPr>
                  <w:r w:rsidRPr="00B14001">
                    <w:rPr>
                      <w:rFonts w:eastAsia="Arial Unicode MS"/>
                    </w:rPr>
                    <w:t xml:space="preserve">Право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здійснення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підприємницької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958" w:rsidRPr="00B14001" w:rsidRDefault="00C74958" w:rsidP="00541F9C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before="100" w:after="100"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підприємства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(ТОВ, ПАТ, </w:t>
                  </w:r>
                  <w:proofErr w:type="spellStart"/>
                  <w:r w:rsidRPr="00B14001">
                    <w:rPr>
                      <w:rFonts w:eastAsia="Arial Unicode MS"/>
                    </w:rPr>
                    <w:t>ПрАТ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ПП </w:t>
                  </w:r>
                  <w:proofErr w:type="spellStart"/>
                  <w:r w:rsidRPr="00B14001">
                    <w:rPr>
                      <w:rFonts w:eastAsia="Arial Unicode MS"/>
                    </w:rPr>
                    <w:t>тощо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-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а </w:t>
                  </w:r>
                  <w:proofErr w:type="spellStart"/>
                  <w:r w:rsidRPr="00B14001">
                    <w:rPr>
                      <w:rFonts w:eastAsia="Arial Unicode MS"/>
                    </w:rPr>
                    <w:t>також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Витягу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>;</w:t>
                  </w:r>
                </w:p>
                <w:p w:rsidR="00C74958" w:rsidRPr="00B14001" w:rsidRDefault="00C74958" w:rsidP="00541F9C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before="100" w:after="100"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фізичної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-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підприємця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(ФОП)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єдиному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–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, а </w:t>
                  </w:r>
                  <w:proofErr w:type="spellStart"/>
                  <w:r w:rsidRPr="00B14001">
                    <w:rPr>
                      <w:rFonts w:eastAsia="Arial Unicode MS"/>
                    </w:rPr>
                    <w:t>також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платників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платіжки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сплату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податку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за </w:t>
                  </w:r>
                  <w:proofErr w:type="spellStart"/>
                  <w:r w:rsidRPr="00B14001">
                    <w:rPr>
                      <w:rFonts w:eastAsia="Arial Unicode MS"/>
                    </w:rPr>
                    <w:t>попередній</w:t>
                  </w:r>
                  <w:proofErr w:type="spellEnd"/>
                  <w:r w:rsidRPr="00B14001">
                    <w:rPr>
                      <w:rFonts w:eastAsia="Arial Unicode MS"/>
                    </w:rPr>
                    <w:t>/</w:t>
                  </w:r>
                  <w:proofErr w:type="spellStart"/>
                  <w:r w:rsidRPr="00B14001">
                    <w:rPr>
                      <w:rFonts w:eastAsia="Arial Unicode MS"/>
                    </w:rPr>
                    <w:t>поточний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період</w:t>
                  </w:r>
                  <w:proofErr w:type="spellEnd"/>
                  <w:r w:rsidRPr="00B14001">
                    <w:rPr>
                      <w:rFonts w:eastAsia="Arial Unicode MS"/>
                    </w:rPr>
                    <w:t>;</w:t>
                  </w:r>
                </w:p>
                <w:p w:rsidR="00C74958" w:rsidRPr="00B14001" w:rsidRDefault="00C74958" w:rsidP="00541F9C">
                  <w:pPr>
                    <w:framePr w:hSpace="180" w:wrap="around" w:vAnchor="text" w:hAnchor="page" w:x="1261" w:y="1933"/>
                    <w:numPr>
                      <w:ilvl w:val="0"/>
                      <w:numId w:val="7"/>
                    </w:numPr>
                    <w:spacing w:line="256" w:lineRule="auto"/>
                    <w:ind w:left="35" w:right="-23" w:firstLine="0"/>
                    <w:jc w:val="both"/>
                    <w:rPr>
                      <w:rFonts w:eastAsia="Arial Unicode MS"/>
                    </w:rPr>
                  </w:pPr>
                  <w:proofErr w:type="spellStart"/>
                  <w:r w:rsidRPr="00B14001">
                    <w:rPr>
                      <w:rFonts w:eastAsia="Arial Unicode MS"/>
                    </w:rPr>
                    <w:t>фізичної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особи - </w:t>
                  </w:r>
                  <w:proofErr w:type="spellStart"/>
                  <w:r w:rsidRPr="00B14001">
                    <w:rPr>
                      <w:rFonts w:eastAsia="Arial Unicode MS"/>
                    </w:rPr>
                    <w:t>підприємця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(ФОП) на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загальній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системі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оподаткування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–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Свідоцтва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про </w:t>
                  </w:r>
                  <w:proofErr w:type="spellStart"/>
                  <w:r w:rsidRPr="00B14001">
                    <w:rPr>
                      <w:rFonts w:eastAsia="Arial Unicode MS"/>
                    </w:rPr>
                    <w:t>державну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реєстрацію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(для </w:t>
                  </w:r>
                  <w:proofErr w:type="spellStart"/>
                  <w:r w:rsidRPr="00B14001">
                    <w:rPr>
                      <w:rFonts w:eastAsia="Arial Unicode MS"/>
                    </w:rPr>
                    <w:t>зареєстрованих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до 07.05.2011 року, </w:t>
                  </w:r>
                  <w:proofErr w:type="spellStart"/>
                  <w:r w:rsidRPr="00B14001">
                    <w:rPr>
                      <w:rFonts w:eastAsia="Arial Unicode MS"/>
                    </w:rPr>
                    <w:t>якщо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їм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не </w:t>
                  </w:r>
                  <w:proofErr w:type="spellStart"/>
                  <w:r w:rsidRPr="00B14001">
                    <w:rPr>
                      <w:rFonts w:eastAsia="Arial Unicode MS"/>
                    </w:rPr>
                    <w:t>було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видано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) </w:t>
                  </w:r>
                  <w:proofErr w:type="spellStart"/>
                  <w:r w:rsidRPr="00B14001">
                    <w:rPr>
                      <w:rFonts w:eastAsia="Arial Unicode MS"/>
                    </w:rPr>
                    <w:t>або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копію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Виписка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з </w:t>
                  </w:r>
                  <w:proofErr w:type="spellStart"/>
                  <w:r w:rsidRPr="00B14001">
                    <w:rPr>
                      <w:rFonts w:eastAsia="Arial Unicode MS"/>
                    </w:rPr>
                    <w:t>Єдиного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державного </w:t>
                  </w:r>
                  <w:proofErr w:type="spellStart"/>
                  <w:r w:rsidRPr="00B14001">
                    <w:rPr>
                      <w:rFonts w:eastAsia="Arial Unicode MS"/>
                    </w:rPr>
                    <w:t>реєстру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юридичних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та </w:t>
                  </w:r>
                  <w:proofErr w:type="spellStart"/>
                  <w:r w:rsidRPr="00B14001">
                    <w:rPr>
                      <w:rFonts w:eastAsia="Arial Unicode MS"/>
                    </w:rPr>
                    <w:t>фізичних</w:t>
                  </w:r>
                  <w:proofErr w:type="spellEnd"/>
                  <w:r w:rsidRPr="00B14001">
                    <w:rPr>
                      <w:rFonts w:eastAsia="Arial Unicode MS"/>
                    </w:rPr>
                    <w:t xml:space="preserve"> </w:t>
                  </w:r>
                  <w:proofErr w:type="spellStart"/>
                  <w:r w:rsidRPr="00B14001">
                    <w:rPr>
                      <w:rFonts w:eastAsia="Arial Unicode MS"/>
                    </w:rPr>
                    <w:t>осіб-підприємців</w:t>
                  </w:r>
                  <w:proofErr w:type="spellEnd"/>
                  <w:r w:rsidRPr="00B14001">
                    <w:rPr>
                      <w:rFonts w:eastAsia="Arial Unicode MS"/>
                    </w:rPr>
                    <w:t>.</w:t>
                  </w:r>
                </w:p>
              </w:tc>
            </w:tr>
          </w:tbl>
          <w:p w:rsidR="00C74958" w:rsidRPr="00EC4E7E" w:rsidRDefault="00C74958" w:rsidP="00541F9C">
            <w:pPr>
              <w:ind w:right="260"/>
              <w:jc w:val="both"/>
              <w:rPr>
                <w:b/>
              </w:rPr>
            </w:pPr>
          </w:p>
          <w:p w:rsidR="00C74958" w:rsidRPr="00EC4E7E" w:rsidRDefault="00C74958" w:rsidP="00541F9C">
            <w:pPr>
              <w:ind w:right="260"/>
              <w:jc w:val="both"/>
              <w:rPr>
                <w:b/>
              </w:rPr>
            </w:pPr>
            <w:r w:rsidRPr="00EC4E7E">
              <w:rPr>
                <w:rFonts w:eastAsia="Arial"/>
                <w:b/>
                <w:bCs/>
              </w:rPr>
              <w:t xml:space="preserve">3.Ключові </w:t>
            </w:r>
            <w:proofErr w:type="spellStart"/>
            <w:r w:rsidRPr="00EC4E7E">
              <w:rPr>
                <w:rFonts w:eastAsia="Arial"/>
                <w:b/>
                <w:bCs/>
              </w:rPr>
              <w:t>критерії</w:t>
            </w:r>
            <w:proofErr w:type="spellEnd"/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оцінки</w:t>
            </w:r>
            <w:proofErr w:type="spellEnd"/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</w:rPr>
              <w:t>конкурсних</w:t>
            </w:r>
            <w:proofErr w:type="spellEnd"/>
            <w:r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EC4E7E">
              <w:rPr>
                <w:rFonts w:eastAsia="Arial"/>
                <w:b/>
                <w:bCs/>
              </w:rPr>
              <w:t>тендерних</w:t>
            </w:r>
            <w:proofErr w:type="spellEnd"/>
            <w:r>
              <w:rPr>
                <w:rFonts w:eastAsia="Arial"/>
                <w:b/>
                <w:bCs/>
              </w:rPr>
              <w:t>)</w:t>
            </w:r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пропозицій</w:t>
            </w:r>
            <w:proofErr w:type="spellEnd"/>
          </w:p>
          <w:p w:rsidR="00C74958" w:rsidRPr="00EC4E7E" w:rsidRDefault="00C74958" w:rsidP="00541F9C">
            <w:pPr>
              <w:keepNext/>
              <w:widowControl w:val="0"/>
              <w:ind w:right="260"/>
              <w:jc w:val="both"/>
            </w:pPr>
            <w:proofErr w:type="spellStart"/>
            <w:r>
              <w:t>Конкурсна</w:t>
            </w:r>
            <w:proofErr w:type="spellEnd"/>
            <w:r>
              <w:t xml:space="preserve"> (</w:t>
            </w:r>
            <w:proofErr w:type="spellStart"/>
            <w:r>
              <w:t>т</w:t>
            </w:r>
            <w:r w:rsidRPr="00EC4E7E">
              <w:t>ендерна</w:t>
            </w:r>
            <w:proofErr w:type="spellEnd"/>
            <w:r>
              <w:t>)</w:t>
            </w:r>
            <w:r w:rsidRPr="00EC4E7E">
              <w:t xml:space="preserve"> </w:t>
            </w:r>
            <w:proofErr w:type="spellStart"/>
            <w:r w:rsidRPr="00EC4E7E">
              <w:t>пропозиція</w:t>
            </w:r>
            <w:proofErr w:type="spellEnd"/>
            <w:r w:rsidRPr="00EC4E7E">
              <w:t xml:space="preserve"> (разом з </w:t>
            </w:r>
            <w:proofErr w:type="spellStart"/>
            <w:r w:rsidRPr="00EC4E7E">
              <w:t>додатками</w:t>
            </w:r>
            <w:proofErr w:type="spellEnd"/>
            <w:r w:rsidRPr="00EC4E7E">
              <w:t xml:space="preserve"> до </w:t>
            </w:r>
            <w:proofErr w:type="spellStart"/>
            <w:r w:rsidRPr="00EC4E7E">
              <w:t>неї</w:t>
            </w:r>
            <w:proofErr w:type="spellEnd"/>
            <w:r w:rsidRPr="00EC4E7E">
              <w:t xml:space="preserve">) </w:t>
            </w:r>
            <w:proofErr w:type="spellStart"/>
            <w:r w:rsidRPr="00EC4E7E">
              <w:t>має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відповідати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наступним</w:t>
            </w:r>
            <w:proofErr w:type="spellEnd"/>
            <w:r w:rsidRPr="00EC4E7E">
              <w:t xml:space="preserve"> </w:t>
            </w:r>
            <w:proofErr w:type="spellStart"/>
            <w:r w:rsidRPr="00EC4E7E">
              <w:t>критеріям</w:t>
            </w:r>
            <w:proofErr w:type="spellEnd"/>
            <w:r w:rsidRPr="00EC4E7E">
              <w:t>:</w:t>
            </w:r>
          </w:p>
          <w:p w:rsidR="00C74958" w:rsidRPr="00005386" w:rsidRDefault="00C74958" w:rsidP="00541F9C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ціни на перелічені товари;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відповідність заявки учасника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конкурсній (</w:t>
            </w: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тендерній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)</w:t>
            </w: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документації;</w:t>
            </w: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фінансові умови співпраці;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3"/>
              </w:numPr>
              <w:ind w:right="26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</w:pPr>
            <w:r w:rsidRPr="00EC4E7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підтверджений досвід роботи за безготівковим розрахунком</w:t>
            </w:r>
            <w:r w:rsidRPr="00EC4E7E">
              <w:rPr>
                <w:rFonts w:ascii="Times New Roman" w:eastAsia="Arial" w:hAnsi="Times New Roman"/>
                <w:bCs/>
                <w:sz w:val="24"/>
                <w:szCs w:val="24"/>
                <w:lang w:val="uk-UA"/>
              </w:rPr>
              <w:t>.</w:t>
            </w:r>
          </w:p>
          <w:p w:rsidR="00C74958" w:rsidRPr="00EC4E7E" w:rsidRDefault="00C74958" w:rsidP="00541F9C">
            <w:pPr>
              <w:widowControl w:val="0"/>
              <w:numPr>
                <w:ilvl w:val="0"/>
                <w:numId w:val="1"/>
              </w:numPr>
              <w:ind w:left="0" w:right="260" w:hanging="283"/>
              <w:jc w:val="both"/>
              <w:rPr>
                <w:rFonts w:eastAsia="Arial"/>
                <w:b/>
                <w:bCs/>
              </w:rPr>
            </w:pPr>
          </w:p>
          <w:p w:rsidR="00C74958" w:rsidRPr="00EC4E7E" w:rsidRDefault="00C74958" w:rsidP="00541F9C">
            <w:pPr>
              <w:widowControl w:val="0"/>
              <w:numPr>
                <w:ilvl w:val="0"/>
                <w:numId w:val="1"/>
              </w:numPr>
              <w:ind w:left="0" w:right="260" w:hanging="283"/>
              <w:jc w:val="both"/>
              <w:rPr>
                <w:rFonts w:eastAsia="Arial"/>
                <w:b/>
                <w:bCs/>
              </w:rPr>
            </w:pPr>
            <w:r w:rsidRPr="00EC4E7E">
              <w:rPr>
                <w:rFonts w:eastAsia="Arial"/>
                <w:b/>
                <w:bCs/>
              </w:rPr>
              <w:t xml:space="preserve">4.Зміст </w:t>
            </w:r>
            <w:proofErr w:type="spellStart"/>
            <w:r>
              <w:rPr>
                <w:rFonts w:eastAsia="Arial"/>
                <w:b/>
                <w:bCs/>
              </w:rPr>
              <w:t>конкурсних</w:t>
            </w:r>
            <w:proofErr w:type="spellEnd"/>
            <w:r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EC4E7E">
              <w:rPr>
                <w:rFonts w:eastAsia="Arial"/>
                <w:b/>
                <w:bCs/>
              </w:rPr>
              <w:t>тендерних</w:t>
            </w:r>
            <w:proofErr w:type="spellEnd"/>
            <w:r>
              <w:rPr>
                <w:rFonts w:eastAsia="Arial"/>
                <w:b/>
                <w:bCs/>
              </w:rPr>
              <w:t>)</w:t>
            </w:r>
            <w:r w:rsidRPr="00EC4E7E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</w:rPr>
              <w:t>пропозицій</w:t>
            </w:r>
            <w:proofErr w:type="spellEnd"/>
          </w:p>
          <w:p w:rsidR="00C74958" w:rsidRPr="00EC4E7E" w:rsidRDefault="00C74958" w:rsidP="00541F9C">
            <w:pPr>
              <w:widowControl w:val="0"/>
              <w:ind w:right="260"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Учасники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повинні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включати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таку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інформації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>
              <w:rPr>
                <w:rFonts w:eastAsia="Arial"/>
              </w:rPr>
              <w:t>конкурсних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 w:rsidRPr="00EC4E7E">
              <w:rPr>
                <w:rFonts w:eastAsia="Arial"/>
              </w:rPr>
              <w:t>тендерних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пропозицій</w:t>
            </w:r>
            <w:proofErr w:type="spellEnd"/>
            <w:r w:rsidRPr="00EC4E7E">
              <w:rPr>
                <w:rFonts w:eastAsia="Arial"/>
              </w:rPr>
              <w:t>: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Витяг з Єдиного державного реєстру юридичних осіб та фізичних осіб-підприємців (із зазначенням в ній відповідних видів діяльності за КВЕД).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Копія довідки з ЄДРПОУ.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Копія свідоцтва платника ПДВ (за умови реєстрації платником ПДВ) або Свідоцтво про сплату єдиного податку (за наявності).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Офіційний лист, що підтверджує досвід роботи за безготівковим розрахунком</w:t>
            </w: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(довільна форма на фірмовому бланку учасника)</w:t>
            </w: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.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Заповнені та підписані Додатки № 1, №2 та № 3 до Специфікації. </w:t>
            </w:r>
          </w:p>
          <w:p w:rsidR="00C74958" w:rsidRPr="00EC4E7E" w:rsidRDefault="00C74958" w:rsidP="00541F9C">
            <w:pPr>
              <w:pStyle w:val="a3"/>
              <w:widowControl w:val="0"/>
              <w:numPr>
                <w:ilvl w:val="0"/>
                <w:numId w:val="6"/>
              </w:numPr>
              <w:ind w:right="260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EC4E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Рекомендаційні листи (бажано).</w:t>
            </w:r>
          </w:p>
          <w:p w:rsidR="00C74958" w:rsidRPr="00EC4E7E" w:rsidRDefault="00C74958" w:rsidP="00541F9C">
            <w:pPr>
              <w:widowControl w:val="0"/>
              <w:jc w:val="both"/>
              <w:rPr>
                <w:rFonts w:eastAsia="Arial"/>
              </w:rPr>
            </w:pPr>
          </w:p>
          <w:p w:rsidR="00C74958" w:rsidRPr="00302DC5" w:rsidRDefault="00C74958" w:rsidP="00541F9C">
            <w:pPr>
              <w:widowControl w:val="0"/>
              <w:jc w:val="both"/>
              <w:rPr>
                <w:rFonts w:eastAsia="Arial"/>
                <w:b/>
                <w:bCs/>
              </w:rPr>
            </w:pPr>
            <w:r w:rsidRPr="00302DC5">
              <w:rPr>
                <w:rFonts w:eastAsia="Arial"/>
                <w:b/>
                <w:bCs/>
              </w:rPr>
              <w:t xml:space="preserve">5.Підписанням та </w:t>
            </w:r>
            <w:proofErr w:type="spellStart"/>
            <w:r w:rsidRPr="00302DC5">
              <w:rPr>
                <w:rFonts w:eastAsia="Arial"/>
                <w:b/>
                <w:bCs/>
              </w:rPr>
              <w:t>поданням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своєї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конкурсної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(</w:t>
            </w:r>
            <w:proofErr w:type="spellStart"/>
            <w:r w:rsidRPr="00302DC5">
              <w:rPr>
                <w:rFonts w:eastAsia="Arial"/>
                <w:b/>
                <w:bCs/>
              </w:rPr>
              <w:t>тендерної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) </w:t>
            </w:r>
            <w:proofErr w:type="spellStart"/>
            <w:r w:rsidRPr="00302DC5">
              <w:rPr>
                <w:rFonts w:eastAsia="Arial"/>
                <w:b/>
                <w:bCs/>
              </w:rPr>
              <w:t>пропозиції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учасник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302DC5">
              <w:rPr>
                <w:rFonts w:eastAsia="Arial"/>
                <w:b/>
                <w:bCs/>
              </w:rPr>
              <w:t>погоджується</w:t>
            </w:r>
            <w:proofErr w:type="spellEnd"/>
            <w:r w:rsidRPr="00302DC5">
              <w:rPr>
                <w:rFonts w:eastAsia="Arial"/>
                <w:b/>
                <w:bCs/>
              </w:rPr>
              <w:t xml:space="preserve"> з </w:t>
            </w:r>
            <w:proofErr w:type="spellStart"/>
            <w:r w:rsidRPr="00302DC5">
              <w:rPr>
                <w:rFonts w:eastAsia="Arial"/>
                <w:b/>
                <w:bCs/>
              </w:rPr>
              <w:t>наступним</w:t>
            </w:r>
            <w:proofErr w:type="spellEnd"/>
            <w:r w:rsidRPr="00302DC5">
              <w:rPr>
                <w:rFonts w:eastAsia="Arial"/>
                <w:b/>
                <w:bCs/>
              </w:rPr>
              <w:t>:</w:t>
            </w:r>
          </w:p>
          <w:p w:rsidR="00C74958" w:rsidRPr="00302DC5" w:rsidRDefault="00C74958" w:rsidP="00541F9C">
            <w:pPr>
              <w:widowControl w:val="0"/>
              <w:jc w:val="both"/>
              <w:rPr>
                <w:rFonts w:eastAsia="Arial"/>
              </w:rPr>
            </w:pPr>
            <w:r w:rsidRPr="00302DC5">
              <w:rPr>
                <w:rFonts w:eastAsia="Arial"/>
              </w:rPr>
              <w:t>•</w:t>
            </w:r>
            <w:r w:rsidRPr="00302DC5">
              <w:rPr>
                <w:rFonts w:eastAsia="Arial"/>
              </w:rPr>
              <w:tab/>
            </w:r>
            <w:proofErr w:type="spellStart"/>
            <w:r w:rsidRPr="00302DC5">
              <w:rPr>
                <w:rFonts w:eastAsia="Arial"/>
              </w:rPr>
              <w:t>Учасник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ознайомлений</w:t>
            </w:r>
            <w:proofErr w:type="spellEnd"/>
            <w:r w:rsidRPr="00302DC5">
              <w:rPr>
                <w:rFonts w:eastAsia="Arial"/>
              </w:rPr>
              <w:tab/>
              <w:t xml:space="preserve">з Кодексом </w:t>
            </w:r>
            <w:proofErr w:type="spellStart"/>
            <w:r w:rsidRPr="00302DC5">
              <w:rPr>
                <w:rFonts w:eastAsia="Arial"/>
              </w:rPr>
              <w:t>поведінки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постачальників</w:t>
            </w:r>
            <w:proofErr w:type="spellEnd"/>
            <w:r w:rsidRPr="00302DC5">
              <w:rPr>
                <w:rFonts w:eastAsia="Arial"/>
              </w:rPr>
              <w:t xml:space="preserve"> (</w:t>
            </w:r>
            <w:proofErr w:type="gramStart"/>
            <w:r w:rsidRPr="00302DC5">
              <w:rPr>
                <w:rFonts w:eastAsia="Arial"/>
              </w:rPr>
              <w:t>http://network.org.ua/projects/nuo/purchase.php )</w:t>
            </w:r>
            <w:proofErr w:type="gramEnd"/>
            <w:r w:rsidRPr="00302DC5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 </w:t>
            </w:r>
          </w:p>
          <w:p w:rsidR="00C74958" w:rsidRDefault="00C74958" w:rsidP="00541F9C">
            <w:pPr>
              <w:widowControl w:val="0"/>
              <w:jc w:val="both"/>
              <w:rPr>
                <w:rFonts w:eastAsia="Arial"/>
              </w:rPr>
            </w:pPr>
            <w:r w:rsidRPr="00302DC5">
              <w:rPr>
                <w:rFonts w:eastAsia="Arial"/>
              </w:rPr>
              <w:t>•</w:t>
            </w:r>
            <w:r w:rsidRPr="00302DC5">
              <w:rPr>
                <w:rFonts w:eastAsia="Arial"/>
              </w:rPr>
              <w:tab/>
              <w:t xml:space="preserve">участь у </w:t>
            </w:r>
            <w:proofErr w:type="spellStart"/>
            <w:r w:rsidRPr="00302DC5">
              <w:rPr>
                <w:rFonts w:eastAsia="Arial"/>
              </w:rPr>
              <w:t>закупівлі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пов’язаних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осіб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або</w:t>
            </w:r>
            <w:proofErr w:type="spellEnd"/>
            <w:r w:rsidRPr="00302DC5">
              <w:rPr>
                <w:rFonts w:eastAsia="Arial"/>
              </w:rPr>
              <w:t xml:space="preserve"> ж </w:t>
            </w:r>
            <w:proofErr w:type="spellStart"/>
            <w:r w:rsidRPr="00302DC5">
              <w:rPr>
                <w:rFonts w:eastAsia="Arial"/>
              </w:rPr>
              <w:t>змова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учасників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конкурсних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торгів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забороняється</w:t>
            </w:r>
            <w:proofErr w:type="spellEnd"/>
            <w:r w:rsidRPr="00302DC5">
              <w:rPr>
                <w:rFonts w:eastAsia="Arial"/>
              </w:rPr>
              <w:t xml:space="preserve">. У </w:t>
            </w:r>
            <w:proofErr w:type="spellStart"/>
            <w:r w:rsidRPr="00302DC5">
              <w:rPr>
                <w:rFonts w:eastAsia="Arial"/>
              </w:rPr>
              <w:t>разі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виявлення</w:t>
            </w:r>
            <w:proofErr w:type="spellEnd"/>
            <w:r w:rsidRPr="00302DC5">
              <w:rPr>
                <w:rFonts w:eastAsia="Arial"/>
              </w:rPr>
              <w:t xml:space="preserve"> таких </w:t>
            </w:r>
            <w:proofErr w:type="spellStart"/>
            <w:r w:rsidRPr="00302DC5">
              <w:rPr>
                <w:rFonts w:eastAsia="Arial"/>
              </w:rPr>
              <w:t>фактів</w:t>
            </w:r>
            <w:proofErr w:type="spellEnd"/>
            <w:r w:rsidRPr="00302DC5">
              <w:rPr>
                <w:rFonts w:eastAsia="Arial"/>
              </w:rPr>
              <w:t xml:space="preserve">, </w:t>
            </w:r>
            <w:proofErr w:type="spellStart"/>
            <w:r w:rsidRPr="00302DC5">
              <w:rPr>
                <w:rFonts w:eastAsia="Arial"/>
              </w:rPr>
              <w:t>результати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закупівлі</w:t>
            </w:r>
            <w:proofErr w:type="spellEnd"/>
            <w:r w:rsidRPr="00302DC5">
              <w:rPr>
                <w:rFonts w:eastAsia="Arial"/>
              </w:rPr>
              <w:t xml:space="preserve"> буде </w:t>
            </w:r>
            <w:proofErr w:type="spellStart"/>
            <w:r w:rsidRPr="00302DC5">
              <w:rPr>
                <w:rFonts w:eastAsia="Arial"/>
              </w:rPr>
              <w:t>відмінено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або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договір</w:t>
            </w:r>
            <w:proofErr w:type="spellEnd"/>
            <w:r w:rsidRPr="00302DC5">
              <w:rPr>
                <w:rFonts w:eastAsia="Arial"/>
              </w:rPr>
              <w:t xml:space="preserve"> з </w:t>
            </w:r>
            <w:proofErr w:type="spellStart"/>
            <w:r w:rsidRPr="00302DC5">
              <w:rPr>
                <w:rFonts w:eastAsia="Arial"/>
              </w:rPr>
              <w:t>відповідним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постачальником</w:t>
            </w:r>
            <w:proofErr w:type="spellEnd"/>
            <w:r w:rsidRPr="00302DC5">
              <w:rPr>
                <w:rFonts w:eastAsia="Arial"/>
              </w:rPr>
              <w:t xml:space="preserve"> буде </w:t>
            </w:r>
            <w:proofErr w:type="spellStart"/>
            <w:r w:rsidRPr="00302DC5">
              <w:rPr>
                <w:rFonts w:eastAsia="Arial"/>
              </w:rPr>
              <w:t>достроково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розірвано</w:t>
            </w:r>
            <w:proofErr w:type="spellEnd"/>
            <w:r w:rsidRPr="00302DC5">
              <w:rPr>
                <w:rFonts w:eastAsia="Arial"/>
              </w:rPr>
              <w:t xml:space="preserve"> в </w:t>
            </w:r>
            <w:proofErr w:type="spellStart"/>
            <w:r w:rsidRPr="00302DC5">
              <w:rPr>
                <w:rFonts w:eastAsia="Arial"/>
              </w:rPr>
              <w:t>односторонньому</w:t>
            </w:r>
            <w:proofErr w:type="spellEnd"/>
            <w:r w:rsidRPr="00302DC5">
              <w:rPr>
                <w:rFonts w:eastAsia="Arial"/>
              </w:rPr>
              <w:t xml:space="preserve"> порядку з </w:t>
            </w:r>
            <w:proofErr w:type="spellStart"/>
            <w:r w:rsidRPr="00302DC5">
              <w:rPr>
                <w:rFonts w:eastAsia="Arial"/>
              </w:rPr>
              <w:t>поверненням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всього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отриманого</w:t>
            </w:r>
            <w:proofErr w:type="spellEnd"/>
            <w:r w:rsidRPr="00302DC5">
              <w:rPr>
                <w:rFonts w:eastAsia="Arial"/>
              </w:rPr>
              <w:t xml:space="preserve"> таким </w:t>
            </w:r>
            <w:proofErr w:type="spellStart"/>
            <w:r w:rsidRPr="00302DC5">
              <w:rPr>
                <w:rFonts w:eastAsia="Arial"/>
              </w:rPr>
              <w:t>постачальником</w:t>
            </w:r>
            <w:proofErr w:type="spellEnd"/>
            <w:r w:rsidRPr="00302DC5">
              <w:rPr>
                <w:rFonts w:eastAsia="Arial"/>
              </w:rPr>
              <w:t xml:space="preserve"> за договором та </w:t>
            </w:r>
            <w:proofErr w:type="spellStart"/>
            <w:r w:rsidRPr="00302DC5">
              <w:rPr>
                <w:rFonts w:eastAsia="Arial"/>
              </w:rPr>
              <w:t>відшкодуванням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збитків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завданих</w:t>
            </w:r>
            <w:proofErr w:type="spellEnd"/>
            <w:r w:rsidRPr="00302DC5">
              <w:rPr>
                <w:rFonts w:eastAsia="Arial"/>
              </w:rPr>
              <w:t xml:space="preserve"> </w:t>
            </w:r>
            <w:proofErr w:type="spellStart"/>
            <w:r w:rsidRPr="00302DC5">
              <w:rPr>
                <w:rFonts w:eastAsia="Arial"/>
              </w:rPr>
              <w:t>Організації</w:t>
            </w:r>
            <w:proofErr w:type="spellEnd"/>
            <w:r w:rsidRPr="00302DC5">
              <w:rPr>
                <w:rFonts w:eastAsia="Arial"/>
              </w:rPr>
              <w:t>.</w:t>
            </w:r>
          </w:p>
          <w:p w:rsidR="00C74958" w:rsidRDefault="00C74958" w:rsidP="00541F9C">
            <w:pPr>
              <w:widowControl w:val="0"/>
              <w:jc w:val="both"/>
              <w:rPr>
                <w:rFonts w:eastAsia="Arial"/>
              </w:rPr>
            </w:pPr>
          </w:p>
          <w:p w:rsidR="00C74958" w:rsidRPr="00D07F2C" w:rsidRDefault="00C74958" w:rsidP="00541F9C">
            <w:pPr>
              <w:widowControl w:val="0"/>
              <w:jc w:val="both"/>
              <w:rPr>
                <w:rFonts w:eastAsia="Arial"/>
                <w:b/>
                <w:bCs/>
                <w:lang w:val="uk-UA"/>
              </w:rPr>
            </w:pPr>
            <w:r>
              <w:rPr>
                <w:rFonts w:eastAsia="Arial"/>
                <w:lang w:val="uk-UA"/>
              </w:rPr>
              <w:t xml:space="preserve"> </w:t>
            </w:r>
            <w:r w:rsidRPr="00D07F2C">
              <w:rPr>
                <w:rFonts w:eastAsia="Arial"/>
                <w:b/>
                <w:bCs/>
                <w:lang w:val="uk-UA"/>
              </w:rPr>
              <w:t>ЗВЕРНІТЬ УВАГУ!</w:t>
            </w:r>
            <w:r>
              <w:rPr>
                <w:rFonts w:eastAsia="Arial"/>
                <w:b/>
                <w:bCs/>
                <w:lang w:val="uk-UA"/>
              </w:rPr>
              <w:t>!!</w:t>
            </w:r>
          </w:p>
          <w:p w:rsidR="00C74958" w:rsidRPr="009A046D" w:rsidRDefault="00C74958" w:rsidP="00541F9C">
            <w:pPr>
              <w:widowControl w:val="0"/>
              <w:jc w:val="both"/>
              <w:rPr>
                <w:rFonts w:eastAsia="Arial"/>
                <w:lang w:val="uk-UA"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послуг, передбачених предметом закупівлі, за кошти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субгранту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</w:t>
            </w:r>
            <w:r w:rsidRPr="009A046D">
              <w:rPr>
                <w:rFonts w:eastAsia="Arial"/>
                <w:lang w:val="uk-UA"/>
              </w:rPr>
              <w:t xml:space="preserve">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      </w:r>
          </w:p>
          <w:p w:rsidR="00C74958" w:rsidRPr="009A046D" w:rsidRDefault="00C74958" w:rsidP="00541F9C">
            <w:pPr>
              <w:widowControl w:val="0"/>
              <w:jc w:val="both"/>
              <w:rPr>
                <w:rFonts w:eastAsia="Arial"/>
                <w:lang w:val="uk-UA"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послуг, передбачених предметом закупівлі, за кошти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субгрантів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 xml:space="preserve">, наданих відповідно до програм Глобального фонду для боротьби зі СНІДом, туберкульозом та малярією в Україні, здійснюється без ПДВ </w:t>
            </w:r>
            <w:r w:rsidRPr="009A046D">
              <w:rPr>
                <w:rFonts w:eastAsia="Arial"/>
                <w:lang w:val="uk-UA"/>
              </w:rPr>
              <w:t>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      </w:r>
            <w:proofErr w:type="spellStart"/>
            <w:r w:rsidRPr="009A046D">
              <w:rPr>
                <w:rFonts w:eastAsia="Arial"/>
                <w:lang w:val="uk-UA"/>
              </w:rPr>
              <w:t>субгрантів</w:t>
            </w:r>
            <w:proofErr w:type="spellEnd"/>
            <w:r w:rsidRPr="009A046D">
              <w:rPr>
                <w:rFonts w:eastAsia="Arial"/>
                <w:lang w:val="uk-UA"/>
              </w:rPr>
      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      </w:r>
          </w:p>
          <w:p w:rsidR="00C74958" w:rsidRPr="009A046D" w:rsidRDefault="00C74958" w:rsidP="00541F9C">
            <w:pPr>
              <w:widowControl w:val="0"/>
              <w:jc w:val="both"/>
              <w:rPr>
                <w:rFonts w:eastAsia="Arial"/>
                <w:b/>
                <w:bCs/>
              </w:rPr>
            </w:pPr>
            <w:r w:rsidRPr="009A046D">
              <w:rPr>
                <w:rFonts w:eastAsia="Arial"/>
                <w:b/>
                <w:bCs/>
                <w:lang w:val="uk-UA"/>
              </w:rPr>
              <w:t xml:space="preserve">Закупівля іншої частини послуг, передбачених предметом закупівлі, за кошти інших донорів, може </w:t>
            </w:r>
            <w:proofErr w:type="spellStart"/>
            <w:r w:rsidRPr="009A046D">
              <w:rPr>
                <w:rFonts w:eastAsia="Arial"/>
                <w:b/>
                <w:bCs/>
                <w:lang w:val="uk-UA"/>
              </w:rPr>
              <w:t>здійснюватись</w:t>
            </w:r>
            <w:proofErr w:type="spellEnd"/>
            <w:r w:rsidRPr="009A046D">
              <w:rPr>
                <w:rFonts w:eastAsia="Arial"/>
                <w:b/>
                <w:bCs/>
                <w:lang w:val="uk-UA"/>
              </w:rPr>
              <w:t xml:space="preserve"> з ПДВ.</w:t>
            </w:r>
          </w:p>
          <w:p w:rsidR="00C74958" w:rsidRPr="009A046D" w:rsidRDefault="00C74958" w:rsidP="00541F9C">
            <w:pPr>
              <w:widowControl w:val="0"/>
              <w:jc w:val="both"/>
              <w:rPr>
                <w:rFonts w:eastAsia="Arial"/>
                <w:b/>
                <w:bCs/>
              </w:rPr>
            </w:pPr>
          </w:p>
          <w:p w:rsidR="00C74958" w:rsidRPr="00E862A9" w:rsidRDefault="00C74958" w:rsidP="00541F9C">
            <w:pPr>
              <w:shd w:val="clear" w:color="auto" w:fill="FFFFFF"/>
              <w:spacing w:line="100" w:lineRule="atLeast"/>
              <w:textAlignment w:val="baseline"/>
              <w:rPr>
                <w:rFonts w:eastAsia="Times New Roman"/>
                <w:lang w:eastAsia="uk-UA"/>
              </w:rPr>
            </w:pPr>
            <w:proofErr w:type="spellStart"/>
            <w:r w:rsidRPr="00E862A9">
              <w:rPr>
                <w:rFonts w:eastAsia="Times New Roman"/>
                <w:lang w:eastAsia="uk-UA"/>
              </w:rPr>
              <w:t>Посадові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особи </w:t>
            </w:r>
            <w:proofErr w:type="spellStart"/>
            <w:r w:rsidRPr="00E862A9">
              <w:rPr>
                <w:rFonts w:eastAsia="Times New Roman"/>
                <w:lang w:eastAsia="uk-UA"/>
              </w:rPr>
              <w:t>замовника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, </w:t>
            </w:r>
            <w:proofErr w:type="spellStart"/>
            <w:r w:rsidRPr="00E862A9">
              <w:rPr>
                <w:rFonts w:eastAsia="Times New Roman"/>
                <w:lang w:eastAsia="uk-UA"/>
              </w:rPr>
              <w:t>уповноважені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здійснювати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зв’язок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з </w:t>
            </w:r>
            <w:proofErr w:type="spellStart"/>
            <w:r w:rsidRPr="00E862A9">
              <w:rPr>
                <w:rFonts w:eastAsia="Times New Roman"/>
                <w:lang w:eastAsia="uk-UA"/>
              </w:rPr>
              <w:t>учасниками</w:t>
            </w:r>
            <w:proofErr w:type="spellEnd"/>
            <w:r w:rsidRPr="00E862A9">
              <w:rPr>
                <w:rFonts w:eastAsia="Times New Roman"/>
                <w:lang w:eastAsia="uk-UA"/>
              </w:rPr>
              <w:t>:</w:t>
            </w:r>
          </w:p>
          <w:p w:rsidR="00C74958" w:rsidRPr="00E862A9" w:rsidRDefault="00C74958" w:rsidP="00541F9C">
            <w:pPr>
              <w:shd w:val="clear" w:color="auto" w:fill="FFFFFF"/>
              <w:spacing w:line="100" w:lineRule="atLeast"/>
              <w:textAlignment w:val="baseline"/>
              <w:rPr>
                <w:rFonts w:eastAsia="Times New Roman"/>
                <w:lang w:eastAsia="uk-UA"/>
              </w:rPr>
            </w:pPr>
            <w:r w:rsidRPr="00E862A9">
              <w:rPr>
                <w:rFonts w:eastAsia="Times New Roman"/>
                <w:lang w:eastAsia="uk-UA"/>
              </w:rPr>
              <w:t>Вісангірієва Олена, тел. +38 (067) 290 90 97, 044 592 58 47</w:t>
            </w:r>
          </w:p>
          <w:p w:rsidR="00C74958" w:rsidRPr="00E862A9" w:rsidRDefault="00C74958" w:rsidP="00541F9C">
            <w:pPr>
              <w:shd w:val="clear" w:color="auto" w:fill="FFFFFF"/>
              <w:spacing w:line="100" w:lineRule="atLeast"/>
              <w:textAlignment w:val="baseline"/>
              <w:rPr>
                <w:rFonts w:eastAsia="Times New Roman"/>
                <w:lang w:eastAsia="uk-UA"/>
              </w:rPr>
            </w:pPr>
            <w:r w:rsidRPr="00E862A9">
              <w:rPr>
                <w:rFonts w:eastAsia="Times New Roman"/>
                <w:lang w:eastAsia="uk-UA"/>
              </w:rPr>
              <w:t>e-</w:t>
            </w:r>
            <w:proofErr w:type="spellStart"/>
            <w:r w:rsidRPr="00E862A9">
              <w:rPr>
                <w:rFonts w:eastAsia="Times New Roman"/>
                <w:lang w:eastAsia="uk-UA"/>
              </w:rPr>
              <w:t>mail</w:t>
            </w:r>
            <w:proofErr w:type="spellEnd"/>
            <w:r w:rsidRPr="00E862A9">
              <w:rPr>
                <w:rFonts w:eastAsia="Times New Roman"/>
                <w:lang w:eastAsia="uk-UA"/>
              </w:rPr>
              <w:t>: </w:t>
            </w:r>
            <w:hyperlink r:id="rId6" w:history="1">
              <w:r w:rsidRPr="00E862A9">
                <w:rPr>
                  <w:rStyle w:val="a9"/>
                  <w:rFonts w:eastAsia="Times New Roman"/>
                  <w:lang w:eastAsia="uk-UA"/>
                </w:rPr>
                <w:t>convictuszakup@gmail.com</w:t>
              </w:r>
            </w:hyperlink>
            <w:r w:rsidRPr="00E862A9">
              <w:rPr>
                <w:rFonts w:eastAsia="Times New Roman"/>
                <w:lang w:eastAsia="uk-UA"/>
              </w:rPr>
              <w:t xml:space="preserve"> </w:t>
            </w:r>
          </w:p>
          <w:p w:rsidR="00C74958" w:rsidRDefault="00C74958" w:rsidP="00541F9C">
            <w:pPr>
              <w:shd w:val="clear" w:color="auto" w:fill="FFFFFF"/>
              <w:textAlignment w:val="baseline"/>
              <w:rPr>
                <w:rFonts w:eastAsia="Times New Roman"/>
                <w:lang w:eastAsia="uk-UA"/>
              </w:rPr>
            </w:pPr>
          </w:p>
          <w:p w:rsidR="00C74958" w:rsidRPr="00E862A9" w:rsidRDefault="00C74958" w:rsidP="00541F9C">
            <w:pPr>
              <w:shd w:val="clear" w:color="auto" w:fill="FFFFFF"/>
              <w:spacing w:line="100" w:lineRule="atLeast"/>
              <w:textAlignment w:val="baseline"/>
              <w:rPr>
                <w:rFonts w:eastAsia="Times New Roman"/>
                <w:lang w:eastAsia="uk-UA"/>
              </w:rPr>
            </w:pPr>
            <w:proofErr w:type="spellStart"/>
            <w:r w:rsidRPr="00E862A9">
              <w:rPr>
                <w:rFonts w:eastAsia="Times New Roman"/>
                <w:lang w:eastAsia="uk-UA"/>
              </w:rPr>
              <w:t>Прийом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пропозицій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, </w:t>
            </w:r>
            <w:proofErr w:type="spellStart"/>
            <w:r w:rsidRPr="00E862A9">
              <w:rPr>
                <w:rFonts w:eastAsia="Times New Roman"/>
                <w:lang w:eastAsia="uk-UA"/>
              </w:rPr>
              <w:t>які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подаються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учасниками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, </w:t>
            </w:r>
            <w:proofErr w:type="spellStart"/>
            <w:r w:rsidRPr="00E862A9">
              <w:rPr>
                <w:rFonts w:eastAsia="Times New Roman"/>
                <w:lang w:eastAsia="uk-UA"/>
              </w:rPr>
              <w:t>здійснюється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з 10 год. 00 </w:t>
            </w:r>
            <w:proofErr w:type="spellStart"/>
            <w:r w:rsidRPr="00E862A9">
              <w:rPr>
                <w:rFonts w:eastAsia="Times New Roman"/>
                <w:lang w:eastAsia="uk-UA"/>
              </w:rPr>
              <w:t>хв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. до 17 год. 00 </w:t>
            </w:r>
            <w:proofErr w:type="spellStart"/>
            <w:r w:rsidRPr="00E862A9">
              <w:rPr>
                <w:rFonts w:eastAsia="Times New Roman"/>
                <w:lang w:eastAsia="uk-UA"/>
              </w:rPr>
              <w:t>хв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., з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понеділка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по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п’ятницю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. </w:t>
            </w:r>
          </w:p>
          <w:p w:rsidR="00C74958" w:rsidRPr="00E862A9" w:rsidRDefault="00C74958" w:rsidP="00541F9C">
            <w:pPr>
              <w:shd w:val="clear" w:color="auto" w:fill="FFFFFF"/>
              <w:spacing w:line="100" w:lineRule="atLeast"/>
              <w:textAlignment w:val="baseline"/>
              <w:rPr>
                <w:rFonts w:eastAsia="Times New Roman"/>
                <w:lang w:eastAsia="uk-UA"/>
              </w:rPr>
            </w:pPr>
            <w:r w:rsidRPr="00E862A9">
              <w:rPr>
                <w:rFonts w:eastAsia="Times New Roman"/>
                <w:lang w:eastAsia="uk-UA"/>
              </w:rPr>
              <w:t>e-</w:t>
            </w:r>
            <w:proofErr w:type="spellStart"/>
            <w:r w:rsidRPr="00E862A9">
              <w:rPr>
                <w:rFonts w:eastAsia="Times New Roman"/>
                <w:lang w:eastAsia="uk-UA"/>
              </w:rPr>
              <w:t>mail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: </w:t>
            </w:r>
            <w:bookmarkStart w:id="2" w:name="_Hlk93506647"/>
            <w:r w:rsidRPr="00E862A9">
              <w:rPr>
                <w:rFonts w:eastAsia="Times New Roman"/>
                <w:lang w:eastAsia="uk-UA"/>
              </w:rPr>
              <w:fldChar w:fldCharType="begin"/>
            </w:r>
            <w:r w:rsidRPr="00E862A9">
              <w:rPr>
                <w:rFonts w:eastAsia="Times New Roman"/>
                <w:lang w:eastAsia="uk-UA"/>
              </w:rPr>
              <w:instrText xml:space="preserve"> HYPERLINK "mailto:convictuszakup@gmail.com" </w:instrText>
            </w:r>
            <w:r w:rsidRPr="00E862A9">
              <w:rPr>
                <w:rFonts w:eastAsia="Times New Roman"/>
                <w:lang w:eastAsia="uk-UA"/>
              </w:rPr>
              <w:fldChar w:fldCharType="separate"/>
            </w:r>
            <w:r w:rsidRPr="00E862A9">
              <w:rPr>
                <w:rStyle w:val="a9"/>
                <w:rFonts w:eastAsia="Times New Roman"/>
                <w:lang w:eastAsia="uk-UA"/>
              </w:rPr>
              <w:t>convictuszakup@gmail.com</w:t>
            </w:r>
            <w:r w:rsidRPr="00E862A9">
              <w:rPr>
                <w:rFonts w:eastAsia="Times New Roman"/>
                <w:lang w:eastAsia="uk-UA"/>
              </w:rPr>
              <w:fldChar w:fldCharType="end"/>
            </w:r>
            <w:bookmarkEnd w:id="2"/>
          </w:p>
          <w:p w:rsidR="00C74958" w:rsidRPr="00E862A9" w:rsidRDefault="00C74958" w:rsidP="00541F9C">
            <w:pPr>
              <w:spacing w:line="259" w:lineRule="auto"/>
              <w:ind w:right="-23"/>
              <w:jc w:val="both"/>
              <w:rPr>
                <w:rFonts w:eastAsia="Times New Roman"/>
                <w:lang w:eastAsia="uk-UA"/>
              </w:rPr>
            </w:pPr>
            <w:proofErr w:type="spellStart"/>
            <w:r w:rsidRPr="00E862A9">
              <w:rPr>
                <w:rFonts w:eastAsia="Times New Roman"/>
                <w:lang w:eastAsia="uk-UA"/>
              </w:rPr>
              <w:t>Кінцевий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термін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приймання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цінових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E862A9">
              <w:rPr>
                <w:rFonts w:eastAsia="Times New Roman"/>
                <w:lang w:eastAsia="uk-UA"/>
              </w:rPr>
              <w:t>пропозиції</w:t>
            </w:r>
            <w:proofErr w:type="spellEnd"/>
            <w:r w:rsidRPr="00E862A9">
              <w:rPr>
                <w:rFonts w:eastAsia="Times New Roman"/>
                <w:lang w:eastAsia="uk-UA"/>
              </w:rPr>
              <w:t>:</w:t>
            </w:r>
          </w:p>
          <w:p w:rsidR="00C74958" w:rsidRPr="00E862A9" w:rsidRDefault="00C74958" w:rsidP="00541F9C">
            <w:pPr>
              <w:shd w:val="clear" w:color="auto" w:fill="FFFFFF"/>
              <w:textAlignment w:val="baseline"/>
              <w:rPr>
                <w:rFonts w:eastAsia="Times New Roman"/>
                <w:lang w:eastAsia="uk-UA"/>
              </w:rPr>
            </w:pPr>
            <w:r w:rsidRPr="00E862A9">
              <w:rPr>
                <w:rFonts w:eastAsia="Times New Roman"/>
                <w:lang w:eastAsia="uk-UA"/>
              </w:rPr>
              <w:t>«</w:t>
            </w:r>
            <w:r>
              <w:rPr>
                <w:rFonts w:eastAsia="Times New Roman"/>
                <w:lang w:val="uk-UA" w:eastAsia="uk-UA"/>
              </w:rPr>
              <w:t>12</w:t>
            </w:r>
            <w:r w:rsidRPr="00E862A9">
              <w:rPr>
                <w:rFonts w:eastAsia="Times New Roman"/>
                <w:lang w:eastAsia="uk-UA"/>
              </w:rPr>
              <w:t xml:space="preserve">» </w:t>
            </w:r>
            <w:proofErr w:type="spellStart"/>
            <w:r w:rsidRPr="00E862A9">
              <w:rPr>
                <w:rFonts w:eastAsia="Times New Roman"/>
                <w:lang w:eastAsia="uk-UA"/>
              </w:rPr>
              <w:t>січня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202</w:t>
            </w:r>
            <w:r>
              <w:rPr>
                <w:rFonts w:eastAsia="Times New Roman"/>
                <w:lang w:eastAsia="uk-UA"/>
              </w:rPr>
              <w:t>3</w:t>
            </w:r>
            <w:r w:rsidRPr="00E862A9">
              <w:rPr>
                <w:rFonts w:eastAsia="Times New Roman"/>
                <w:lang w:eastAsia="uk-UA"/>
              </w:rPr>
              <w:t xml:space="preserve"> року, до 17 год. 00 </w:t>
            </w:r>
            <w:proofErr w:type="spellStart"/>
            <w:r w:rsidRPr="00E862A9">
              <w:rPr>
                <w:rFonts w:eastAsia="Times New Roman"/>
                <w:lang w:eastAsia="uk-UA"/>
              </w:rPr>
              <w:t>хв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. за </w:t>
            </w:r>
            <w:proofErr w:type="spellStart"/>
            <w:r w:rsidRPr="00E862A9">
              <w:rPr>
                <w:rFonts w:eastAsia="Times New Roman"/>
                <w:lang w:eastAsia="uk-UA"/>
              </w:rPr>
              <w:t>київським</w:t>
            </w:r>
            <w:proofErr w:type="spellEnd"/>
            <w:r w:rsidRPr="00E862A9">
              <w:rPr>
                <w:rFonts w:eastAsia="Times New Roman"/>
                <w:lang w:eastAsia="uk-UA"/>
              </w:rPr>
              <w:t xml:space="preserve"> часом.</w:t>
            </w:r>
          </w:p>
          <w:p w:rsidR="00C74958" w:rsidRPr="00E862A9" w:rsidRDefault="00C74958" w:rsidP="00541F9C">
            <w:pPr>
              <w:shd w:val="clear" w:color="auto" w:fill="FFFFFF"/>
              <w:textAlignment w:val="baseline"/>
            </w:pPr>
          </w:p>
          <w:p w:rsidR="00C74958" w:rsidRDefault="00C74958" w:rsidP="00541F9C">
            <w:pPr>
              <w:widowControl w:val="0"/>
              <w:jc w:val="both"/>
              <w:rPr>
                <w:rFonts w:eastAsia="Arial"/>
              </w:rPr>
            </w:pPr>
          </w:p>
          <w:p w:rsidR="00C74958" w:rsidRPr="00EC4E7E" w:rsidRDefault="00C74958" w:rsidP="00541F9C">
            <w:pPr>
              <w:keepNext/>
              <w:spacing w:before="240" w:after="60"/>
              <w:ind w:right="371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t>Додаток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1 до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iCs/>
              </w:rPr>
              <w:t>обладнання</w:t>
            </w:r>
            <w:proofErr w:type="spellEnd"/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підпишіть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цю</w:t>
            </w:r>
            <w:proofErr w:type="spellEnd"/>
            <w:r w:rsidRPr="00EC4E7E">
              <w:rPr>
                <w:rFonts w:eastAsia="Arial"/>
              </w:rPr>
              <w:t xml:space="preserve"> форму на знак </w:t>
            </w:r>
            <w:proofErr w:type="spellStart"/>
            <w:r w:rsidRPr="00EC4E7E">
              <w:rPr>
                <w:rFonts w:eastAsia="Arial"/>
              </w:rPr>
              <w:t>підтвердження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вашої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згоди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наведеними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умовами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  <w:b/>
                <w:bCs/>
                <w:i/>
                <w:iCs/>
              </w:rPr>
              <w:t>Кому</w:t>
            </w:r>
            <w:r w:rsidRPr="00EC4E7E">
              <w:rPr>
                <w:rFonts w:eastAsia="Arial"/>
                <w:i/>
                <w:iCs/>
              </w:rPr>
              <w:t xml:space="preserve">: </w:t>
            </w:r>
            <w:r w:rsidRPr="00EC4E7E">
              <w:rPr>
                <w:rFonts w:eastAsia="Arial"/>
                <w:b/>
                <w:bCs/>
                <w:i/>
                <w:iCs/>
              </w:rPr>
              <w:t>ВБО «КОНВІКТУС УКРАЇНА»</w:t>
            </w: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  <w:proofErr w:type="spellStart"/>
            <w:r w:rsidRPr="00EC4E7E">
              <w:rPr>
                <w:rFonts w:eastAsia="Arial"/>
              </w:rPr>
              <w:t>Пані</w:t>
            </w:r>
            <w:proofErr w:type="spellEnd"/>
            <w:r w:rsidRPr="00EC4E7E">
              <w:rPr>
                <w:rFonts w:eastAsia="Arial"/>
              </w:rPr>
              <w:t xml:space="preserve"> та/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панове</w:t>
            </w:r>
            <w:proofErr w:type="spellEnd"/>
            <w:r w:rsidRPr="00EC4E7E">
              <w:rPr>
                <w:rFonts w:eastAsia="Arial"/>
              </w:rPr>
              <w:t>!</w:t>
            </w: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  <w:rPr>
                <w:rFonts w:eastAsia="Arial"/>
              </w:rPr>
            </w:pP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proofErr w:type="spellStart"/>
            <w:r w:rsidRPr="00EC4E7E">
              <w:rPr>
                <w:rFonts w:eastAsia="Arial"/>
              </w:rPr>
              <w:t>Після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розгляду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Конкурсної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ендерної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отримання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якої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підтверджується</w:t>
            </w:r>
            <w:proofErr w:type="spellEnd"/>
            <w:r w:rsidRPr="00EC4E7E">
              <w:rPr>
                <w:rFonts w:eastAsia="Arial"/>
              </w:rPr>
              <w:t xml:space="preserve">, ми,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підписалися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пропонуємо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надавати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послуги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>
              <w:rPr>
                <w:rFonts w:eastAsia="Arial"/>
                <w:lang w:val="uk-UA"/>
              </w:rPr>
              <w:t>з _____________________________</w:t>
            </w:r>
            <w:r w:rsidRPr="00EC4E7E">
              <w:rPr>
                <w:rFonts w:eastAsia="Arial"/>
              </w:rPr>
              <w:t xml:space="preserve">__________________________ </w:t>
            </w:r>
            <w:proofErr w:type="spellStart"/>
            <w:r w:rsidRPr="00EC4E7E">
              <w:rPr>
                <w:rFonts w:eastAsia="Arial"/>
              </w:rPr>
              <w:t>відповідно</w:t>
            </w:r>
            <w:proofErr w:type="spellEnd"/>
            <w:r w:rsidRPr="00EC4E7E">
              <w:rPr>
                <w:rFonts w:eastAsia="Arial"/>
              </w:rPr>
              <w:t xml:space="preserve"> до </w:t>
            </w:r>
            <w:proofErr w:type="spellStart"/>
            <w:r w:rsidRPr="00EC4E7E">
              <w:rPr>
                <w:rFonts w:eastAsia="Arial"/>
              </w:rPr>
              <w:t>зазначеної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Конкурсної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ендерної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 xml:space="preserve"> за </w:t>
            </w:r>
            <w:proofErr w:type="spellStart"/>
            <w:r w:rsidRPr="00EC4E7E">
              <w:rPr>
                <w:rFonts w:eastAsia="Arial"/>
              </w:rPr>
              <w:t>цінами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визначені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документі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додається</w:t>
            </w:r>
            <w:proofErr w:type="spellEnd"/>
            <w:r w:rsidRPr="00EC4E7E">
              <w:rPr>
                <w:rFonts w:eastAsia="Arial"/>
              </w:rPr>
              <w:t xml:space="preserve">, та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є </w:t>
            </w:r>
            <w:proofErr w:type="spellStart"/>
            <w:r w:rsidRPr="00EC4E7E">
              <w:rPr>
                <w:rFonts w:eastAsia="Arial"/>
              </w:rPr>
              <w:t>частиною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цієї</w:t>
            </w:r>
            <w:proofErr w:type="spellEnd"/>
            <w:r w:rsidRPr="00EC4E7E">
              <w:rPr>
                <w:rFonts w:eastAsia="Arial"/>
              </w:rPr>
              <w:t xml:space="preserve"> Заявки.</w:t>
            </w: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У </w:t>
            </w:r>
            <w:proofErr w:type="spellStart"/>
            <w:r w:rsidRPr="00EC4E7E">
              <w:rPr>
                <w:rFonts w:eastAsia="Arial"/>
              </w:rPr>
              <w:t>разі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прийняття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нашої</w:t>
            </w:r>
            <w:proofErr w:type="spellEnd"/>
            <w:r w:rsidRPr="00EC4E7E">
              <w:rPr>
                <w:rFonts w:eastAsia="Arial"/>
              </w:rPr>
              <w:t xml:space="preserve"> Заявки ми </w:t>
            </w:r>
            <w:proofErr w:type="spellStart"/>
            <w:r w:rsidRPr="00EC4E7E">
              <w:rPr>
                <w:rFonts w:eastAsia="Arial"/>
              </w:rPr>
              <w:t>зобов’язуємося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надати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гарантії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виконання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формі</w:t>
            </w:r>
            <w:proofErr w:type="spellEnd"/>
            <w:r w:rsidRPr="00EC4E7E">
              <w:rPr>
                <w:rFonts w:eastAsia="Arial"/>
              </w:rPr>
              <w:t xml:space="preserve">, у </w:t>
            </w:r>
            <w:proofErr w:type="spellStart"/>
            <w:r w:rsidRPr="00EC4E7E">
              <w:rPr>
                <w:rFonts w:eastAsia="Arial"/>
              </w:rPr>
              <w:t>розмірі</w:t>
            </w:r>
            <w:proofErr w:type="spellEnd"/>
            <w:r w:rsidRPr="00EC4E7E">
              <w:rPr>
                <w:rFonts w:eastAsia="Arial"/>
              </w:rPr>
              <w:t xml:space="preserve"> та в межах </w:t>
            </w:r>
            <w:proofErr w:type="spellStart"/>
            <w:r w:rsidRPr="00EC4E7E">
              <w:rPr>
                <w:rFonts w:eastAsia="Arial"/>
              </w:rPr>
              <w:t>часових</w:t>
            </w:r>
            <w:proofErr w:type="spellEnd"/>
            <w:r w:rsidRPr="00EC4E7E">
              <w:rPr>
                <w:rFonts w:eastAsia="Arial"/>
              </w:rPr>
              <w:t xml:space="preserve"> рамок, </w:t>
            </w:r>
            <w:proofErr w:type="spellStart"/>
            <w:r w:rsidRPr="00EC4E7E">
              <w:rPr>
                <w:rFonts w:eastAsia="Arial"/>
              </w:rPr>
              <w:t>визначених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>
              <w:rPr>
                <w:rFonts w:eastAsia="Arial"/>
              </w:rPr>
              <w:t>Конкурсній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т</w:t>
            </w:r>
            <w:r w:rsidRPr="00EC4E7E">
              <w:rPr>
                <w:rFonts w:eastAsia="Arial"/>
              </w:rPr>
              <w:t>ендерній</w:t>
            </w:r>
            <w:proofErr w:type="spellEnd"/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документації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Ми </w:t>
            </w:r>
            <w:proofErr w:type="spellStart"/>
            <w:r w:rsidRPr="00EC4E7E">
              <w:rPr>
                <w:rFonts w:eastAsia="Arial"/>
              </w:rPr>
              <w:t>гарантуємо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ця</w:t>
            </w:r>
            <w:proofErr w:type="spellEnd"/>
            <w:r w:rsidRPr="00EC4E7E">
              <w:rPr>
                <w:rFonts w:eastAsia="Arial"/>
              </w:rPr>
              <w:t xml:space="preserve"> Заявка </w:t>
            </w:r>
            <w:proofErr w:type="spellStart"/>
            <w:r w:rsidRPr="00EC4E7E">
              <w:rPr>
                <w:rFonts w:eastAsia="Arial"/>
              </w:rPr>
              <w:t>залишатиметься</w:t>
            </w:r>
            <w:proofErr w:type="spellEnd"/>
            <w:r w:rsidRPr="00EC4E7E">
              <w:rPr>
                <w:rFonts w:eastAsia="Arial"/>
              </w:rPr>
              <w:t xml:space="preserve"> в </w:t>
            </w:r>
            <w:proofErr w:type="spellStart"/>
            <w:r w:rsidRPr="00EC4E7E">
              <w:rPr>
                <w:rFonts w:eastAsia="Arial"/>
              </w:rPr>
              <w:t>силі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протягом</w:t>
            </w:r>
            <w:proofErr w:type="spellEnd"/>
            <w:r w:rsidRPr="00EC4E7E">
              <w:rPr>
                <w:rFonts w:eastAsia="Arial"/>
              </w:rPr>
              <w:t xml:space="preserve"> Строку </w:t>
            </w:r>
            <w:proofErr w:type="spellStart"/>
            <w:r w:rsidRPr="00EC4E7E">
              <w:rPr>
                <w:rFonts w:eastAsia="Arial"/>
              </w:rPr>
              <w:t>дії</w:t>
            </w:r>
            <w:proofErr w:type="spellEnd"/>
            <w:r w:rsidRPr="00EC4E7E">
              <w:rPr>
                <w:rFonts w:eastAsia="Arial"/>
              </w:rPr>
              <w:t xml:space="preserve"> Заявки, </w:t>
            </w:r>
            <w:proofErr w:type="spellStart"/>
            <w:r w:rsidRPr="00EC4E7E">
              <w:rPr>
                <w:rFonts w:eastAsia="Arial"/>
              </w:rPr>
              <w:t>зазначеного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r>
              <w:rPr>
                <w:rFonts w:eastAsia="Arial"/>
              </w:rPr>
              <w:t>Конкурсному (т</w:t>
            </w:r>
            <w:r w:rsidRPr="00EC4E7E">
              <w:rPr>
                <w:rFonts w:eastAsia="Arial"/>
              </w:rPr>
              <w:t>ендерному</w:t>
            </w:r>
            <w:r>
              <w:rPr>
                <w:rFonts w:eastAsia="Arial"/>
              </w:rPr>
              <w:t>)</w:t>
            </w:r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оголошенні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гарантуємо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ми </w:t>
            </w:r>
            <w:proofErr w:type="spellStart"/>
            <w:r w:rsidRPr="00EC4E7E">
              <w:rPr>
                <w:rFonts w:eastAsia="Arial"/>
              </w:rPr>
              <w:t>нестимемо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зобов'язання</w:t>
            </w:r>
            <w:proofErr w:type="spellEnd"/>
            <w:r w:rsidRPr="00EC4E7E">
              <w:rPr>
                <w:rFonts w:eastAsia="Arial"/>
              </w:rPr>
              <w:t xml:space="preserve"> за нею і вона </w:t>
            </w:r>
            <w:proofErr w:type="spellStart"/>
            <w:r w:rsidRPr="00EC4E7E">
              <w:rPr>
                <w:rFonts w:eastAsia="Arial"/>
              </w:rPr>
              <w:t>може</w:t>
            </w:r>
            <w:proofErr w:type="spellEnd"/>
            <w:r w:rsidRPr="00EC4E7E">
              <w:rPr>
                <w:rFonts w:eastAsia="Arial"/>
              </w:rPr>
              <w:t xml:space="preserve"> бути </w:t>
            </w:r>
            <w:proofErr w:type="spellStart"/>
            <w:r w:rsidRPr="00EC4E7E">
              <w:rPr>
                <w:rFonts w:eastAsia="Arial"/>
              </w:rPr>
              <w:t>прийнята</w:t>
            </w:r>
            <w:proofErr w:type="spellEnd"/>
            <w:r w:rsidRPr="00EC4E7E">
              <w:rPr>
                <w:rFonts w:eastAsia="Arial"/>
              </w:rPr>
              <w:t xml:space="preserve"> у будь-</w:t>
            </w:r>
            <w:proofErr w:type="spellStart"/>
            <w:r w:rsidRPr="00EC4E7E">
              <w:rPr>
                <w:rFonts w:eastAsia="Arial"/>
              </w:rPr>
              <w:t>який</w:t>
            </w:r>
            <w:proofErr w:type="spellEnd"/>
            <w:r w:rsidRPr="00EC4E7E">
              <w:rPr>
                <w:rFonts w:eastAsia="Arial"/>
              </w:rPr>
              <w:t xml:space="preserve"> момент до </w:t>
            </w:r>
            <w:proofErr w:type="spellStart"/>
            <w:r w:rsidRPr="00EC4E7E">
              <w:rPr>
                <w:rFonts w:eastAsia="Arial"/>
              </w:rPr>
              <w:t>завершення</w:t>
            </w:r>
            <w:proofErr w:type="spellEnd"/>
            <w:r w:rsidRPr="00EC4E7E">
              <w:rPr>
                <w:rFonts w:eastAsia="Arial"/>
              </w:rPr>
              <w:t xml:space="preserve"> Строку </w:t>
            </w:r>
            <w:proofErr w:type="spellStart"/>
            <w:r w:rsidRPr="00EC4E7E">
              <w:rPr>
                <w:rFonts w:eastAsia="Arial"/>
              </w:rPr>
              <w:t>дії</w:t>
            </w:r>
            <w:proofErr w:type="spellEnd"/>
            <w:r w:rsidRPr="00EC4E7E">
              <w:rPr>
                <w:rFonts w:eastAsia="Arial"/>
              </w:rPr>
              <w:t xml:space="preserve"> Заявки.</w:t>
            </w: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proofErr w:type="gramStart"/>
            <w:r w:rsidRPr="00EC4E7E">
              <w:rPr>
                <w:rFonts w:eastAsia="Arial"/>
              </w:rPr>
              <w:t>До моменту</w:t>
            </w:r>
            <w:proofErr w:type="gram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підготовки</w:t>
            </w:r>
            <w:proofErr w:type="spellEnd"/>
            <w:r w:rsidRPr="00EC4E7E">
              <w:rPr>
                <w:rFonts w:eastAsia="Arial"/>
              </w:rPr>
              <w:t xml:space="preserve"> та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Договору </w:t>
            </w:r>
            <w:proofErr w:type="spellStart"/>
            <w:r w:rsidRPr="00EC4E7E">
              <w:rPr>
                <w:rFonts w:eastAsia="Arial"/>
              </w:rPr>
              <w:t>ця</w:t>
            </w:r>
            <w:proofErr w:type="spellEnd"/>
            <w:r w:rsidRPr="00EC4E7E">
              <w:rPr>
                <w:rFonts w:eastAsia="Arial"/>
              </w:rPr>
              <w:t xml:space="preserve"> Заявка, разом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вашим </w:t>
            </w:r>
            <w:proofErr w:type="spellStart"/>
            <w:r w:rsidRPr="00EC4E7E">
              <w:rPr>
                <w:rFonts w:eastAsia="Arial"/>
              </w:rPr>
              <w:t>письмовим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підтвердженням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прийняття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такої</w:t>
            </w:r>
            <w:proofErr w:type="spellEnd"/>
            <w:r w:rsidRPr="00EC4E7E">
              <w:rPr>
                <w:rFonts w:eastAsia="Arial"/>
              </w:rPr>
              <w:t xml:space="preserve"> Заявки та </w:t>
            </w:r>
            <w:proofErr w:type="spellStart"/>
            <w:r w:rsidRPr="00EC4E7E">
              <w:rPr>
                <w:rFonts w:eastAsia="Arial"/>
              </w:rPr>
              <w:t>повідомленням</w:t>
            </w:r>
            <w:proofErr w:type="spellEnd"/>
            <w:r w:rsidRPr="00EC4E7E">
              <w:rPr>
                <w:rFonts w:eastAsia="Arial"/>
              </w:rPr>
              <w:t xml:space="preserve"> про </w:t>
            </w:r>
            <w:proofErr w:type="spellStart"/>
            <w:r w:rsidRPr="00EC4E7E">
              <w:rPr>
                <w:rFonts w:eastAsia="Arial"/>
              </w:rPr>
              <w:t>виграш</w:t>
            </w:r>
            <w:proofErr w:type="spellEnd"/>
            <w:r w:rsidRPr="00EC4E7E">
              <w:rPr>
                <w:rFonts w:eastAsia="Arial"/>
              </w:rPr>
              <w:t xml:space="preserve"> у </w:t>
            </w:r>
            <w:proofErr w:type="spellStart"/>
            <w:r w:rsidRPr="00EC4E7E">
              <w:rPr>
                <w:rFonts w:eastAsia="Arial"/>
              </w:rPr>
              <w:t>тендері</w:t>
            </w:r>
            <w:proofErr w:type="spellEnd"/>
            <w:r w:rsidRPr="00EC4E7E">
              <w:rPr>
                <w:rFonts w:eastAsia="Arial"/>
              </w:rPr>
              <w:t xml:space="preserve">, становить </w:t>
            </w:r>
            <w:proofErr w:type="spellStart"/>
            <w:r w:rsidRPr="00EC4E7E">
              <w:rPr>
                <w:rFonts w:eastAsia="Arial"/>
              </w:rPr>
              <w:t>Договір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між</w:t>
            </w:r>
            <w:proofErr w:type="spellEnd"/>
            <w:r w:rsidRPr="00EC4E7E">
              <w:rPr>
                <w:rFonts w:eastAsia="Arial"/>
              </w:rPr>
              <w:t xml:space="preserve"> нашими сторонами,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обов'язковий</w:t>
            </w:r>
            <w:proofErr w:type="spellEnd"/>
            <w:r w:rsidRPr="00EC4E7E">
              <w:rPr>
                <w:rFonts w:eastAsia="Arial"/>
              </w:rPr>
              <w:t xml:space="preserve"> характер.</w:t>
            </w: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Ми </w:t>
            </w:r>
            <w:proofErr w:type="spellStart"/>
            <w:r w:rsidRPr="00EC4E7E">
              <w:rPr>
                <w:rFonts w:eastAsia="Arial"/>
              </w:rPr>
              <w:t>розуміємо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ваша </w:t>
            </w:r>
            <w:proofErr w:type="spellStart"/>
            <w:r w:rsidRPr="00EC4E7E">
              <w:rPr>
                <w:rFonts w:eastAsia="Arial"/>
              </w:rPr>
              <w:t>організація</w:t>
            </w:r>
            <w:proofErr w:type="spellEnd"/>
            <w:r w:rsidRPr="00EC4E7E">
              <w:rPr>
                <w:rFonts w:eastAsia="Arial"/>
              </w:rPr>
              <w:t xml:space="preserve"> не </w:t>
            </w:r>
            <w:proofErr w:type="spellStart"/>
            <w:r w:rsidRPr="00EC4E7E">
              <w:rPr>
                <w:rFonts w:eastAsia="Arial"/>
              </w:rPr>
              <w:t>зобов'язана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приймати</w:t>
            </w:r>
            <w:proofErr w:type="spellEnd"/>
            <w:r w:rsidRPr="00EC4E7E">
              <w:rPr>
                <w:rFonts w:eastAsia="Arial"/>
              </w:rPr>
              <w:t xml:space="preserve"> Заявку </w:t>
            </w:r>
            <w:proofErr w:type="spellStart"/>
            <w:r w:rsidRPr="00EC4E7E">
              <w:rPr>
                <w:rFonts w:eastAsia="Arial"/>
              </w:rPr>
              <w:t>із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найнижчою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заявленою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ціною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або</w:t>
            </w:r>
            <w:proofErr w:type="spellEnd"/>
            <w:r w:rsidRPr="00EC4E7E">
              <w:rPr>
                <w:rFonts w:eastAsia="Arial"/>
              </w:rPr>
              <w:t xml:space="preserve"> будь-яку </w:t>
            </w:r>
            <w:proofErr w:type="spellStart"/>
            <w:r w:rsidRPr="00EC4E7E">
              <w:rPr>
                <w:rFonts w:eastAsia="Arial"/>
              </w:rPr>
              <w:t>іншу</w:t>
            </w:r>
            <w:proofErr w:type="spellEnd"/>
            <w:r w:rsidRPr="00EC4E7E">
              <w:rPr>
                <w:rFonts w:eastAsia="Arial"/>
              </w:rPr>
              <w:t xml:space="preserve"> Заявку, яка </w:t>
            </w:r>
            <w:proofErr w:type="spellStart"/>
            <w:r w:rsidRPr="00EC4E7E">
              <w:rPr>
                <w:rFonts w:eastAsia="Arial"/>
              </w:rPr>
              <w:t>може</w:t>
            </w:r>
            <w:proofErr w:type="spellEnd"/>
            <w:r w:rsidRPr="00EC4E7E">
              <w:rPr>
                <w:rFonts w:eastAsia="Arial"/>
              </w:rPr>
              <w:t xml:space="preserve"> бути вами </w:t>
            </w:r>
            <w:proofErr w:type="spellStart"/>
            <w:r w:rsidRPr="00EC4E7E">
              <w:rPr>
                <w:rFonts w:eastAsia="Arial"/>
              </w:rPr>
              <w:t>отримана</w:t>
            </w:r>
            <w:proofErr w:type="spellEnd"/>
            <w:r w:rsidRPr="00EC4E7E">
              <w:rPr>
                <w:rFonts w:eastAsia="Arial"/>
              </w:rPr>
              <w:t>.</w:t>
            </w: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 xml:space="preserve"> Ми </w:t>
            </w:r>
            <w:proofErr w:type="spellStart"/>
            <w:r w:rsidRPr="00EC4E7E">
              <w:rPr>
                <w:rFonts w:eastAsia="Arial"/>
              </w:rPr>
              <w:t>засвідчуємо</w:t>
            </w:r>
            <w:proofErr w:type="spellEnd"/>
            <w:r w:rsidRPr="00EC4E7E">
              <w:rPr>
                <w:rFonts w:eastAsia="Arial"/>
              </w:rPr>
              <w:t>/</w:t>
            </w:r>
            <w:proofErr w:type="spellStart"/>
            <w:r w:rsidRPr="00EC4E7E">
              <w:rPr>
                <w:rFonts w:eastAsia="Arial"/>
              </w:rPr>
              <w:t>підтверджуємо</w:t>
            </w:r>
            <w:proofErr w:type="spellEnd"/>
            <w:r w:rsidRPr="00EC4E7E">
              <w:rPr>
                <w:rFonts w:eastAsia="Arial"/>
              </w:rPr>
              <w:t xml:space="preserve">, </w:t>
            </w: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маємо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права для </w:t>
            </w:r>
            <w:proofErr w:type="spellStart"/>
            <w:r w:rsidRPr="00EC4E7E">
              <w:rPr>
                <w:rFonts w:eastAsia="Arial"/>
              </w:rPr>
              <w:t>укладання</w:t>
            </w:r>
            <w:proofErr w:type="spellEnd"/>
            <w:r w:rsidRPr="00EC4E7E">
              <w:rPr>
                <w:rFonts w:eastAsia="Arial"/>
              </w:rPr>
              <w:t xml:space="preserve"> Договору.</w:t>
            </w: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  <w:r w:rsidRPr="00EC4E7E">
              <w:rPr>
                <w:rFonts w:eastAsia="Arial"/>
              </w:rPr>
              <w:t>Дата: ________________ 202</w:t>
            </w:r>
            <w:r>
              <w:rPr>
                <w:rFonts w:eastAsia="Arial"/>
              </w:rPr>
              <w:t>3</w:t>
            </w:r>
            <w:r w:rsidRPr="00EC4E7E">
              <w:rPr>
                <w:rFonts w:eastAsia="Arial"/>
              </w:rPr>
              <w:t xml:space="preserve"> р.</w:t>
            </w:r>
          </w:p>
          <w:p w:rsidR="00C74958" w:rsidRPr="00EC4E7E" w:rsidRDefault="00C74958" w:rsidP="00541F9C">
            <w:pPr>
              <w:widowControl w:val="0"/>
              <w:suppressAutoHyphens/>
              <w:ind w:right="371"/>
              <w:jc w:val="both"/>
            </w:pPr>
          </w:p>
          <w:p w:rsidR="00C74958" w:rsidRPr="00EC4E7E" w:rsidRDefault="00C74958" w:rsidP="00541F9C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ind w:right="371"/>
              <w:jc w:val="both"/>
            </w:pPr>
            <w:r w:rsidRPr="00EC4E7E">
              <w:rPr>
                <w:u w:val="single"/>
              </w:rPr>
              <w:tab/>
            </w:r>
            <w:r w:rsidRPr="00EC4E7E">
              <w:tab/>
            </w:r>
            <w:r w:rsidRPr="00EC4E7E">
              <w:rPr>
                <w:u w:val="single"/>
              </w:rPr>
              <w:tab/>
            </w:r>
          </w:p>
          <w:p w:rsidR="00C74958" w:rsidRPr="00EC4E7E" w:rsidRDefault="00C74958" w:rsidP="00541F9C">
            <w:pPr>
              <w:widowControl w:val="0"/>
              <w:tabs>
                <w:tab w:val="left" w:pos="4320"/>
              </w:tabs>
              <w:suppressAutoHyphens/>
              <w:ind w:right="371"/>
              <w:jc w:val="both"/>
              <w:rPr>
                <w:i/>
              </w:rPr>
            </w:pPr>
            <w:r w:rsidRPr="00EC4E7E">
              <w:rPr>
                <w:rFonts w:eastAsia="Arial"/>
                <w:i/>
                <w:iCs/>
              </w:rPr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підпис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  <w:r w:rsidRPr="00EC4E7E">
              <w:rPr>
                <w:rFonts w:eastAsia="Arial"/>
                <w:i/>
                <w:iCs/>
              </w:rPr>
              <w:tab/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що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i/>
                <w:iCs/>
              </w:rPr>
              <w:t>виступає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у </w:t>
            </w:r>
            <w:proofErr w:type="spellStart"/>
            <w:r w:rsidRPr="00EC4E7E">
              <w:rPr>
                <w:rFonts w:eastAsia="Arial"/>
                <w:i/>
                <w:iCs/>
              </w:rPr>
              <w:t>якості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ind w:right="371"/>
              <w:jc w:val="both"/>
              <w:rPr>
                <w:u w:val="single"/>
              </w:rPr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u w:val="single"/>
              </w:rPr>
              <w:tab/>
            </w: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Pr="00EC4E7E" w:rsidRDefault="00C74958" w:rsidP="00541F9C">
            <w:pPr>
              <w:ind w:right="708"/>
              <w:rPr>
                <w:bCs/>
                <w:iCs/>
              </w:rPr>
            </w:pPr>
            <w:proofErr w:type="spellStart"/>
            <w:r w:rsidRPr="00EC4E7E">
              <w:rPr>
                <w:rFonts w:eastAsia="Arial"/>
                <w:b/>
              </w:rPr>
              <w:t>Додаток</w:t>
            </w:r>
            <w:proofErr w:type="spellEnd"/>
            <w:r w:rsidRPr="00EC4E7E">
              <w:rPr>
                <w:rFonts w:eastAsia="Arial"/>
                <w:b/>
              </w:rPr>
              <w:t xml:space="preserve"> 2</w:t>
            </w:r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b/>
              </w:rPr>
              <w:t xml:space="preserve">до </w:t>
            </w:r>
            <w:proofErr w:type="spellStart"/>
            <w:r w:rsidRPr="00EC4E7E">
              <w:rPr>
                <w:rFonts w:eastAsia="Arial"/>
                <w:b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обладнання</w:t>
            </w:r>
            <w:proofErr w:type="spellEnd"/>
          </w:p>
          <w:p w:rsidR="00C74958" w:rsidRPr="00EC4E7E" w:rsidRDefault="00C74958" w:rsidP="00541F9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t>Загальна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інформація</w:t>
            </w:r>
            <w:proofErr w:type="spellEnd"/>
          </w:p>
          <w:p w:rsidR="00C74958" w:rsidRPr="00EC4E7E" w:rsidRDefault="00C74958" w:rsidP="00541F9C">
            <w:pPr>
              <w:widowControl w:val="0"/>
              <w:ind w:firstLine="540"/>
            </w:pPr>
          </w:p>
          <w:p w:rsidR="00C74958" w:rsidRPr="00EC4E7E" w:rsidRDefault="00C74958" w:rsidP="00541F9C">
            <w:pPr>
              <w:widowControl w:val="0"/>
              <w:tabs>
                <w:tab w:val="left" w:pos="540"/>
              </w:tabs>
              <w:suppressAutoHyphens/>
              <w:jc w:val="both"/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таблицю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нижче</w:t>
            </w:r>
            <w:proofErr w:type="spellEnd"/>
          </w:p>
          <w:tbl>
            <w:tblPr>
              <w:tblW w:w="9346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126"/>
              <w:gridCol w:w="3572"/>
            </w:tblGrid>
            <w:tr w:rsidR="00C74958" w:rsidRPr="00EC4E7E" w:rsidTr="00541F9C"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Повна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назва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74958" w:rsidRPr="00EC4E7E" w:rsidTr="00541F9C"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Юридична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адреса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74958" w:rsidRPr="00EC4E7E" w:rsidTr="00541F9C"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3.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Фактична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адреса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74958" w:rsidRPr="00EC4E7E" w:rsidTr="00541F9C"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</w:rPr>
                  </w:pPr>
                  <w:r w:rsidRPr="00EC4E7E">
                    <w:rPr>
                      <w:rFonts w:eastAsia="Arial"/>
                    </w:rPr>
                    <w:t>4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Електронна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пошта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74958" w:rsidRPr="00EC4E7E" w:rsidTr="00541F9C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5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proofErr w:type="spellStart"/>
                  <w:r w:rsidRPr="00EC4E7E">
                    <w:rPr>
                      <w:rFonts w:eastAsia="Arial"/>
                    </w:rPr>
                    <w:t>Керівник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  <w:r w:rsidRPr="00EC4E7E">
                    <w:rPr>
                      <w:rFonts w:eastAsia="Arial"/>
                    </w:rPr>
                    <w:t>: посада, ПІБ</w:t>
                  </w:r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</w:p>
              </w:tc>
            </w:tr>
            <w:tr w:rsidR="00C74958" w:rsidRPr="00EC4E7E" w:rsidTr="00541F9C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6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  <w:proofErr w:type="spellStart"/>
                  <w:r w:rsidRPr="00EC4E7E">
                    <w:rPr>
                      <w:rFonts w:eastAsia="Arial"/>
                    </w:rPr>
                    <w:t>Контактний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номер телефону </w:t>
                  </w:r>
                  <w:proofErr w:type="spellStart"/>
                  <w:r w:rsidRPr="00EC4E7E">
                    <w:rPr>
                      <w:rFonts w:eastAsia="Arial"/>
                    </w:rPr>
                    <w:t>керівника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компанії</w:t>
                  </w:r>
                  <w:proofErr w:type="spellEnd"/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  <w:tr w:rsidR="00C74958" w:rsidRPr="00EC4E7E" w:rsidTr="00541F9C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lang w:val="en-GB"/>
                    </w:rPr>
                  </w:pPr>
                  <w:r w:rsidRPr="00EC4E7E">
                    <w:rPr>
                      <w:rFonts w:eastAsia="Arial"/>
                    </w:rPr>
                    <w:t>7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 xml:space="preserve">Контактна особа з </w:t>
                  </w:r>
                  <w:proofErr w:type="spellStart"/>
                  <w:r w:rsidRPr="00EC4E7E">
                    <w:rPr>
                      <w:rFonts w:eastAsia="Arial"/>
                    </w:rPr>
                    <w:t>питань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EC4E7E">
                    <w:rPr>
                      <w:rFonts w:eastAsia="Arial"/>
                    </w:rPr>
                    <w:t>подання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Заявки</w:t>
                  </w:r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  <w:tr w:rsidR="00C74958" w:rsidRPr="00EC4E7E" w:rsidTr="00541F9C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>8</w:t>
                  </w:r>
                </w:p>
              </w:tc>
              <w:tc>
                <w:tcPr>
                  <w:tcW w:w="512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rPr>
                      <w:rFonts w:eastAsia="Arial"/>
                    </w:rPr>
                    <w:t xml:space="preserve">Номер телефону </w:t>
                  </w:r>
                  <w:proofErr w:type="spellStart"/>
                  <w:r w:rsidRPr="00EC4E7E">
                    <w:rPr>
                      <w:rFonts w:eastAsia="Arial"/>
                    </w:rPr>
                    <w:t>контактної</w:t>
                  </w:r>
                  <w:proofErr w:type="spellEnd"/>
                  <w:r w:rsidRPr="00EC4E7E">
                    <w:rPr>
                      <w:rFonts w:eastAsia="Arial"/>
                    </w:rPr>
                    <w:t xml:space="preserve"> особи</w:t>
                  </w:r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  <w:tr w:rsidR="00C74958" w:rsidRPr="00EC4E7E" w:rsidTr="00541F9C">
              <w:tblPrEx>
                <w:tblLook w:val="04A0" w:firstRow="1" w:lastRow="0" w:firstColumn="1" w:lastColumn="0" w:noHBand="0" w:noVBand="1"/>
              </w:tblPrEx>
              <w:tc>
                <w:tcPr>
                  <w:tcW w:w="648" w:type="dxa"/>
                </w:tcPr>
                <w:p w:rsidR="00C74958" w:rsidRPr="00F95B8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9</w:t>
                  </w:r>
                </w:p>
              </w:tc>
              <w:tc>
                <w:tcPr>
                  <w:tcW w:w="5126" w:type="dxa"/>
                </w:tcPr>
                <w:p w:rsidR="00C74958" w:rsidRPr="00F95B8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Банківські реквізити</w:t>
                  </w:r>
                </w:p>
              </w:tc>
              <w:tc>
                <w:tcPr>
                  <w:tcW w:w="3572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</w:p>
              </w:tc>
            </w:tr>
          </w:tbl>
          <w:p w:rsidR="00C74958" w:rsidRPr="00EC4E7E" w:rsidRDefault="00C74958" w:rsidP="00541F9C">
            <w:pPr>
              <w:widowControl w:val="0"/>
              <w:ind w:firstLine="540"/>
            </w:pPr>
          </w:p>
          <w:p w:rsidR="00C74958" w:rsidRPr="00EC4E7E" w:rsidRDefault="00C74958" w:rsidP="00541F9C">
            <w:pPr>
              <w:widowControl w:val="0"/>
              <w:ind w:firstLine="540"/>
            </w:pPr>
          </w:p>
          <w:p w:rsidR="00C74958" w:rsidRPr="00EC4E7E" w:rsidRDefault="00C74958" w:rsidP="00541F9C">
            <w:pPr>
              <w:widowControl w:val="0"/>
              <w:suppressAutoHyphens/>
              <w:jc w:val="both"/>
              <w:rPr>
                <w:rFonts w:eastAsia="Arial"/>
              </w:rPr>
            </w:pPr>
          </w:p>
          <w:p w:rsidR="00C74958" w:rsidRPr="00EC4E7E" w:rsidRDefault="00C74958" w:rsidP="00541F9C">
            <w:pPr>
              <w:widowControl w:val="0"/>
              <w:suppressAutoHyphens/>
              <w:jc w:val="both"/>
              <w:rPr>
                <w:rFonts w:eastAsia="Arial"/>
              </w:rPr>
            </w:pPr>
          </w:p>
          <w:p w:rsidR="00C74958" w:rsidRPr="00EC4E7E" w:rsidRDefault="00C74958" w:rsidP="00541F9C">
            <w:pPr>
              <w:widowControl w:val="0"/>
              <w:suppressAutoHyphens/>
              <w:jc w:val="both"/>
            </w:pPr>
            <w:r w:rsidRPr="00EC4E7E">
              <w:rPr>
                <w:rFonts w:eastAsia="Arial"/>
              </w:rPr>
              <w:t>Дата: ________________ 202</w:t>
            </w:r>
            <w:r w:rsidR="00466017">
              <w:rPr>
                <w:rFonts w:eastAsia="Arial"/>
                <w:lang w:val="uk-UA"/>
              </w:rPr>
              <w:t>3</w:t>
            </w:r>
            <w:r w:rsidRPr="00EC4E7E">
              <w:rPr>
                <w:rFonts w:eastAsia="Arial"/>
              </w:rPr>
              <w:t xml:space="preserve"> р.</w:t>
            </w:r>
          </w:p>
          <w:p w:rsidR="00C74958" w:rsidRPr="00EC4E7E" w:rsidRDefault="00C74958" w:rsidP="00541F9C">
            <w:pPr>
              <w:widowControl w:val="0"/>
              <w:suppressAutoHyphens/>
              <w:jc w:val="both"/>
            </w:pPr>
          </w:p>
          <w:p w:rsidR="00C74958" w:rsidRPr="00EC4E7E" w:rsidRDefault="00C74958" w:rsidP="00541F9C">
            <w:pPr>
              <w:widowControl w:val="0"/>
              <w:suppressAutoHyphens/>
              <w:jc w:val="both"/>
            </w:pPr>
          </w:p>
          <w:p w:rsidR="00C74958" w:rsidRPr="00EC4E7E" w:rsidRDefault="00C74958" w:rsidP="00541F9C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jc w:val="both"/>
            </w:pPr>
            <w:r w:rsidRPr="00EC4E7E">
              <w:rPr>
                <w:u w:val="single"/>
              </w:rPr>
              <w:tab/>
            </w:r>
            <w:r w:rsidRPr="00EC4E7E">
              <w:tab/>
            </w:r>
            <w:r w:rsidRPr="00EC4E7E">
              <w:rPr>
                <w:u w:val="single"/>
              </w:rPr>
              <w:tab/>
            </w:r>
          </w:p>
          <w:p w:rsidR="00C74958" w:rsidRPr="00EC4E7E" w:rsidRDefault="00C74958" w:rsidP="00541F9C">
            <w:pPr>
              <w:widowControl w:val="0"/>
              <w:tabs>
                <w:tab w:val="left" w:pos="4320"/>
              </w:tabs>
              <w:suppressAutoHyphens/>
              <w:jc w:val="both"/>
            </w:pPr>
            <w:r w:rsidRPr="00EC4E7E">
              <w:rPr>
                <w:rFonts w:eastAsia="Arial"/>
                <w:i/>
                <w:iCs/>
              </w:rPr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підпис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  <w:r w:rsidRPr="00EC4E7E">
              <w:rPr>
                <w:rFonts w:eastAsia="Arial"/>
                <w:i/>
                <w:iCs/>
              </w:rPr>
              <w:tab/>
              <w:t>[</w:t>
            </w:r>
            <w:proofErr w:type="spellStart"/>
            <w:r w:rsidRPr="00EC4E7E">
              <w:rPr>
                <w:rFonts w:eastAsia="Arial"/>
                <w:i/>
                <w:iCs/>
              </w:rPr>
              <w:t>що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i/>
                <w:iCs/>
              </w:rPr>
              <w:t>виступає</w:t>
            </w:r>
            <w:proofErr w:type="spellEnd"/>
            <w:r w:rsidRPr="00EC4E7E">
              <w:rPr>
                <w:rFonts w:eastAsia="Arial"/>
                <w:i/>
                <w:iCs/>
              </w:rPr>
              <w:t xml:space="preserve"> у </w:t>
            </w:r>
            <w:proofErr w:type="spellStart"/>
            <w:r w:rsidRPr="00EC4E7E">
              <w:rPr>
                <w:rFonts w:eastAsia="Arial"/>
                <w:i/>
                <w:iCs/>
              </w:rPr>
              <w:t>якості</w:t>
            </w:r>
            <w:proofErr w:type="spellEnd"/>
            <w:r w:rsidRPr="00EC4E7E">
              <w:rPr>
                <w:rFonts w:eastAsia="Arial"/>
                <w:i/>
                <w:iCs/>
              </w:rPr>
              <w:t>]</w:t>
            </w:r>
          </w:p>
          <w:p w:rsidR="00C74958" w:rsidRPr="00EC4E7E" w:rsidRDefault="00C74958" w:rsidP="00541F9C">
            <w:pPr>
              <w:widowControl w:val="0"/>
              <w:suppressAutoHyphens/>
              <w:jc w:val="both"/>
            </w:pP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jc w:val="both"/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u w:val="single"/>
              </w:rPr>
              <w:tab/>
            </w: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ind w:right="708"/>
              <w:jc w:val="both"/>
              <w:rPr>
                <w:u w:val="single"/>
              </w:rPr>
            </w:pPr>
          </w:p>
          <w:p w:rsidR="00C74958" w:rsidRPr="00EC4E7E" w:rsidRDefault="00C74958" w:rsidP="00541F9C">
            <w:pPr>
              <w:widowControl w:val="0"/>
              <w:tabs>
                <w:tab w:val="left" w:pos="180"/>
              </w:tabs>
              <w:jc w:val="center"/>
              <w:rPr>
                <w:rFonts w:eastAsia="Arial"/>
                <w:b/>
              </w:rPr>
            </w:pPr>
            <w:r w:rsidRPr="00EC4E7E">
              <w:rPr>
                <w:u w:val="single"/>
              </w:rPr>
              <w:br w:type="page"/>
            </w: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Default="00C74958" w:rsidP="00541F9C">
            <w:pPr>
              <w:ind w:right="708"/>
              <w:rPr>
                <w:rFonts w:eastAsia="Arial"/>
                <w:b/>
              </w:rPr>
            </w:pPr>
          </w:p>
          <w:p w:rsidR="00C74958" w:rsidRPr="00EC4E7E" w:rsidRDefault="00C74958" w:rsidP="00541F9C">
            <w:pPr>
              <w:ind w:right="708"/>
              <w:rPr>
                <w:rFonts w:eastAsia="Arial"/>
                <w:b/>
              </w:rPr>
            </w:pPr>
            <w:proofErr w:type="spellStart"/>
            <w:r w:rsidRPr="00EC4E7E">
              <w:rPr>
                <w:rFonts w:eastAsia="Arial"/>
                <w:b/>
              </w:rPr>
              <w:t>Додаток</w:t>
            </w:r>
            <w:proofErr w:type="spellEnd"/>
            <w:r w:rsidRPr="00EC4E7E">
              <w:rPr>
                <w:rFonts w:eastAsia="Arial"/>
                <w:b/>
              </w:rPr>
              <w:t xml:space="preserve"> 3</w:t>
            </w:r>
            <w:r w:rsidRPr="00EC4E7E">
              <w:rPr>
                <w:rFonts w:eastAsia="Arial"/>
              </w:rPr>
              <w:t xml:space="preserve"> </w:t>
            </w:r>
            <w:r w:rsidRPr="00EC4E7E">
              <w:rPr>
                <w:rFonts w:eastAsia="Arial"/>
                <w:b/>
              </w:rPr>
              <w:t xml:space="preserve">до </w:t>
            </w:r>
            <w:proofErr w:type="spellStart"/>
            <w:r w:rsidRPr="00EC4E7E">
              <w:rPr>
                <w:rFonts w:eastAsia="Arial"/>
                <w:b/>
              </w:rPr>
              <w:t>Специфікації</w:t>
            </w:r>
            <w:proofErr w:type="spellEnd"/>
            <w:r w:rsidRPr="00EC4E7E">
              <w:rPr>
                <w:rFonts w:eastAsia="Arial"/>
                <w:b/>
              </w:rPr>
              <w:t xml:space="preserve"> на </w:t>
            </w:r>
            <w:proofErr w:type="spellStart"/>
            <w:r w:rsidRPr="00EC4E7E">
              <w:rPr>
                <w:rFonts w:eastAsia="Arial"/>
                <w:b/>
              </w:rPr>
              <w:t>постачання</w:t>
            </w:r>
            <w:proofErr w:type="spellEnd"/>
            <w:r w:rsidRPr="00EC4E7E"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обладнання</w:t>
            </w:r>
            <w:proofErr w:type="spellEnd"/>
          </w:p>
          <w:p w:rsidR="00C74958" w:rsidRPr="00EC4E7E" w:rsidRDefault="00C74958" w:rsidP="00541F9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proofErr w:type="spellStart"/>
            <w:r w:rsidRPr="00EC4E7E">
              <w:rPr>
                <w:rFonts w:eastAsia="Arial"/>
                <w:b/>
                <w:bCs/>
                <w:iCs/>
              </w:rPr>
              <w:t>Цінова</w:t>
            </w:r>
            <w:proofErr w:type="spellEnd"/>
            <w:r w:rsidRPr="00EC4E7E">
              <w:rPr>
                <w:rFonts w:eastAsia="Arial"/>
                <w:b/>
                <w:bCs/>
                <w:iCs/>
              </w:rPr>
              <w:t xml:space="preserve"> </w:t>
            </w:r>
            <w:proofErr w:type="spellStart"/>
            <w:r w:rsidRPr="00EC4E7E">
              <w:rPr>
                <w:rFonts w:eastAsia="Arial"/>
                <w:b/>
                <w:bCs/>
                <w:iCs/>
              </w:rPr>
              <w:t>пропозиція</w:t>
            </w:r>
            <w:proofErr w:type="spellEnd"/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jc w:val="both"/>
              <w:rPr>
                <w:rFonts w:eastAsia="Arial"/>
              </w:rPr>
            </w:pPr>
            <w:r w:rsidRPr="00EC4E7E">
              <w:rPr>
                <w:rFonts w:eastAsia="Arial"/>
              </w:rPr>
              <w:t xml:space="preserve">Будь ласка, </w:t>
            </w:r>
            <w:proofErr w:type="spellStart"/>
            <w:r w:rsidRPr="00EC4E7E">
              <w:rPr>
                <w:rFonts w:eastAsia="Arial"/>
              </w:rPr>
              <w:t>заповніть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EC4E7E">
              <w:rPr>
                <w:rFonts w:eastAsia="Arial"/>
              </w:rPr>
              <w:t>таблиц</w:t>
            </w:r>
            <w:r>
              <w:rPr>
                <w:rFonts w:eastAsia="Arial"/>
              </w:rPr>
              <w:t>ю</w:t>
            </w:r>
            <w:proofErr w:type="spellEnd"/>
            <w:r w:rsidRPr="00EC4E7E">
              <w:rPr>
                <w:rFonts w:eastAsia="Arial"/>
              </w:rPr>
              <w:t xml:space="preserve">  </w:t>
            </w:r>
            <w:proofErr w:type="spellStart"/>
            <w:r w:rsidRPr="00EC4E7E">
              <w:rPr>
                <w:rFonts w:eastAsia="Arial"/>
              </w:rPr>
              <w:t>цінових</w:t>
            </w:r>
            <w:proofErr w:type="spellEnd"/>
            <w:proofErr w:type="gram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пропозицій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продукцію</w:t>
            </w:r>
            <w:proofErr w:type="spellEnd"/>
            <w:r w:rsidRPr="00EC4E7E">
              <w:rPr>
                <w:rFonts w:eastAsia="Arial"/>
              </w:rPr>
              <w:t>.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033"/>
              <w:gridCol w:w="3119"/>
              <w:gridCol w:w="1039"/>
              <w:gridCol w:w="1413"/>
              <w:gridCol w:w="1316"/>
            </w:tblGrid>
            <w:tr w:rsidR="00C74958" w:rsidRPr="00EC4E7E" w:rsidTr="00541F9C">
              <w:tc>
                <w:tcPr>
                  <w:tcW w:w="709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</w:pPr>
                  <w:r w:rsidRPr="00EC4E7E">
                    <w:t>№</w:t>
                  </w:r>
                </w:p>
              </w:tc>
              <w:tc>
                <w:tcPr>
                  <w:tcW w:w="2033" w:type="dxa"/>
                  <w:vAlign w:val="center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C4E7E">
                    <w:rPr>
                      <w:b/>
                      <w:bCs/>
                    </w:rPr>
                    <w:t>Найменування</w:t>
                  </w:r>
                  <w:proofErr w:type="spellEnd"/>
                  <w:r w:rsidRPr="00EC4E7E">
                    <w:rPr>
                      <w:b/>
                      <w:bCs/>
                    </w:rPr>
                    <w:t xml:space="preserve"> товару *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C4E7E">
                    <w:rPr>
                      <w:b/>
                      <w:bCs/>
                    </w:rPr>
                    <w:t>Опис</w:t>
                  </w:r>
                  <w:proofErr w:type="spellEnd"/>
                  <w:r w:rsidRPr="00EC4E7E">
                    <w:rPr>
                      <w:b/>
                      <w:bCs/>
                    </w:rPr>
                    <w:t xml:space="preserve"> товару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C8296A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Пропозиція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учасника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товару</w:t>
                  </w:r>
                </w:p>
              </w:tc>
              <w:tc>
                <w:tcPr>
                  <w:tcW w:w="1413" w:type="dxa"/>
                  <w:vAlign w:val="center"/>
                </w:tcPr>
                <w:p w:rsidR="00C74958" w:rsidRPr="00C8296A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Ціна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одиницю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>, грн., без ПДВ</w:t>
                  </w:r>
                </w:p>
              </w:tc>
              <w:tc>
                <w:tcPr>
                  <w:tcW w:w="1316" w:type="dxa"/>
                  <w:vAlign w:val="center"/>
                </w:tcPr>
                <w:p w:rsidR="00C74958" w:rsidRPr="00C8296A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Загальна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6A">
                    <w:rPr>
                      <w:b/>
                      <w:bCs/>
                      <w:sz w:val="20"/>
                      <w:szCs w:val="20"/>
                    </w:rPr>
                    <w:t>вартість</w:t>
                  </w:r>
                  <w:proofErr w:type="spellEnd"/>
                  <w:r w:rsidRPr="00C8296A">
                    <w:rPr>
                      <w:b/>
                      <w:bCs/>
                      <w:sz w:val="20"/>
                      <w:szCs w:val="20"/>
                    </w:rPr>
                    <w:t xml:space="preserve"> грн., без ПДВ</w:t>
                  </w:r>
                </w:p>
              </w:tc>
            </w:tr>
            <w:tr w:rsidR="00C74958" w:rsidRPr="00EC4E7E" w:rsidTr="00541F9C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Ноутбук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4958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Dell/HP/Lenovo </w:t>
                  </w:r>
                  <w:proofErr w:type="spellStart"/>
                  <w:r w:rsidRPr="009A046D">
                    <w:rPr>
                      <w:color w:val="000000"/>
                      <w:sz w:val="22"/>
                      <w:szCs w:val="22"/>
                    </w:rPr>
                    <w:t>або</w:t>
                  </w:r>
                  <w:proofErr w:type="spellEnd"/>
                  <w:r w:rsidRPr="00C74958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9A046D">
                    <w:rPr>
                      <w:color w:val="000000"/>
                      <w:sz w:val="22"/>
                      <w:szCs w:val="22"/>
                    </w:rPr>
                    <w:t>аналог</w:t>
                  </w:r>
                </w:p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C74958">
                    <w:rPr>
                      <w:sz w:val="22"/>
                      <w:szCs w:val="22"/>
                      <w:lang w:val="en-US"/>
                    </w:rPr>
                    <w:t>:  Intel</w:t>
                  </w:r>
                  <w:proofErr w:type="gramEnd"/>
                  <w:r w:rsidRPr="00C74958">
                    <w:rPr>
                      <w:sz w:val="22"/>
                      <w:szCs w:val="22"/>
                      <w:lang w:val="en-US"/>
                    </w:rPr>
                    <w:t xml:space="preserve"> Core i3 8-10Gen 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 xml:space="preserve">Оперативна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пам'ять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4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-8ГБ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Накопичувач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SSD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 xml:space="preserve"> 240-256ГБ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Діагональ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 15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,6"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EC4E7E" w:rsidTr="00541F9C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Комп’ютерна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миша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Якісної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категорії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аналогічної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Logitech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M100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Optical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Mouse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OEM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EC4E7E" w:rsidTr="00541F9C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Клавіатура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дротова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rPr>
                      <w:rFonts w:ascii="Century Gothic" w:hAnsi="Century Gothic"/>
                      <w:sz w:val="22"/>
                      <w:szCs w:val="22"/>
                      <w:lang w:val="uk-UA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Якісної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категорії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аналогічної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Trust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eLight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LED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Illuminated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Keyboard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Довжина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проводу: не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150 см, USB</w:t>
                  </w:r>
                  <w:r w:rsidRPr="009A046D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C8296A" w:rsidTr="00541F9C">
              <w:trPr>
                <w:trHeight w:val="940"/>
              </w:trPr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ПК (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Процесор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Intel Core i5 6400; RAM/GB 8 DDR4; SSD 240; DVD-RW; Cage Black, Front Audio and USB, PSU 500W;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Встановлена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O</w:t>
                  </w:r>
                  <w:r w:rsidRPr="009A046D">
                    <w:rPr>
                      <w:sz w:val="22"/>
                      <w:szCs w:val="22"/>
                    </w:rPr>
                    <w:t>С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Windows 10 64bit)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C8296A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  <w:lang w:val="en-US"/>
                    </w:rPr>
                  </w:pPr>
                </w:p>
              </w:tc>
            </w:tr>
            <w:tr w:rsidR="00C74958" w:rsidRPr="00EC4E7E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Монітор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комп’ютеру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74958" w:rsidRPr="009A046D" w:rsidRDefault="00C74958" w:rsidP="00541F9C">
                  <w:pPr>
                    <w:pStyle w:val="a4"/>
                    <w:framePr w:hSpace="180" w:wrap="around" w:vAnchor="text" w:hAnchor="page" w:x="1261" w:y="1933"/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Dell</w:t>
                  </w:r>
                  <w:proofErr w:type="spellEnd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/HP/</w:t>
                  </w:r>
                  <w:proofErr w:type="spellStart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>Philips</w:t>
                  </w:r>
                  <w:proofErr w:type="spellEnd"/>
                  <w:r w:rsidRPr="009A046D">
                    <w:rPr>
                      <w:rFonts w:eastAsiaTheme="minorHAnsi"/>
                      <w:color w:val="000000"/>
                      <w:sz w:val="22"/>
                      <w:szCs w:val="22"/>
                      <w:lang w:val="uk-UA" w:eastAsia="en-US"/>
                    </w:rPr>
                    <w:t xml:space="preserve">  або аналог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Діагональ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24" 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 xml:space="preserve">Тип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матриці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 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IPS</w:t>
                  </w:r>
                  <w:proofErr w:type="gramEnd"/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Інтерфейси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 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HDMI</w:t>
                  </w:r>
                  <w:proofErr w:type="gramEnd"/>
                  <w:r w:rsidRPr="009A046D">
                    <w:rPr>
                      <w:sz w:val="22"/>
                      <w:szCs w:val="22"/>
                    </w:rPr>
                    <w:t>/</w:t>
                  </w:r>
                  <w:r w:rsidRPr="009A046D">
                    <w:rPr>
                      <w:sz w:val="22"/>
                      <w:szCs w:val="22"/>
                      <w:lang w:val="en-US"/>
                    </w:rPr>
                    <w:t>DVI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Роздільна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здатність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>: 2560х1440/3840х2160</w:t>
                  </w:r>
                </w:p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spacing w:line="0" w:lineRule="atLeast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Особливості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конструкції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регулювання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по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висоті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9A046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EC4E7E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Програмне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забепечення</w:t>
                  </w:r>
                  <w:proofErr w:type="spellEnd"/>
                  <w:r w:rsidRPr="009A046D">
                    <w:rPr>
                      <w:sz w:val="22"/>
                      <w:szCs w:val="22"/>
                    </w:rPr>
                    <w:t xml:space="preserve"> MS </w:t>
                  </w:r>
                  <w:proofErr w:type="spellStart"/>
                  <w:r w:rsidRPr="009A046D">
                    <w:rPr>
                      <w:sz w:val="22"/>
                      <w:szCs w:val="22"/>
                    </w:rPr>
                    <w:t>Office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Ліцензійне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EC4E7E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9A046D">
                    <w:rPr>
                      <w:sz w:val="22"/>
                      <w:szCs w:val="22"/>
                    </w:rPr>
                    <w:t>Програмне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A046D">
                    <w:rPr>
                      <w:sz w:val="22"/>
                      <w:szCs w:val="22"/>
                    </w:rPr>
                    <w:t>забепечення</w:t>
                  </w:r>
                  <w:proofErr w:type="spell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 MS</w:t>
                  </w:r>
                  <w:proofErr w:type="gramEnd"/>
                  <w:r w:rsidRPr="009A046D">
                    <w:rPr>
                      <w:sz w:val="22"/>
                      <w:szCs w:val="22"/>
                      <w:lang w:val="en-US"/>
                    </w:rPr>
                    <w:t xml:space="preserve"> Windows Operating System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Ліцензійне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9A046D">
                    <w:rPr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  <w:tr w:rsidR="00C74958" w:rsidRPr="00C74958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Планшет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Екран 10</w:t>
                  </w:r>
                  <w:r w:rsidRPr="00C74958">
                    <w:rPr>
                      <w:sz w:val="22"/>
                      <w:szCs w:val="22"/>
                      <w:lang w:val="uk-UA"/>
                    </w:rPr>
                    <w:t>”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en-US"/>
                    </w:rPr>
                    <w:t>RAM</w:t>
                  </w:r>
                  <w:r w:rsidRPr="00C74958">
                    <w:rPr>
                      <w:sz w:val="22"/>
                      <w:szCs w:val="22"/>
                      <w:lang w:val="uk-UA"/>
                    </w:rPr>
                    <w:t xml:space="preserve"> 4</w:t>
                  </w:r>
                  <w:r>
                    <w:rPr>
                      <w:sz w:val="22"/>
                      <w:szCs w:val="22"/>
                      <w:lang w:val="uk-UA"/>
                    </w:rPr>
                    <w:t>ГБ/128 вбудованої пам’яті+</w:t>
                  </w:r>
                  <w:r>
                    <w:rPr>
                      <w:sz w:val="22"/>
                      <w:szCs w:val="22"/>
                      <w:lang w:val="en-US"/>
                    </w:rPr>
                    <w:t>microSD</w:t>
                  </w:r>
                  <w:r>
                    <w:rPr>
                      <w:sz w:val="22"/>
                      <w:szCs w:val="22"/>
                      <w:lang w:val="uk-UA"/>
                    </w:rPr>
                    <w:t>/</w:t>
                  </w:r>
                  <w:r>
                    <w:rPr>
                      <w:sz w:val="22"/>
                      <w:szCs w:val="22"/>
                      <w:lang w:val="en-US"/>
                    </w:rPr>
                    <w:t>Wi</w:t>
                  </w:r>
                  <w:r w:rsidRPr="00C74958">
                    <w:rPr>
                      <w:sz w:val="22"/>
                      <w:szCs w:val="22"/>
                      <w:lang w:val="uk-UA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Fi</w:t>
                  </w:r>
                  <w:r>
                    <w:rPr>
                      <w:sz w:val="22"/>
                      <w:szCs w:val="22"/>
                      <w:lang w:val="uk-UA"/>
                    </w:rPr>
                    <w:t>/</w:t>
                  </w:r>
                  <w:r>
                    <w:rPr>
                      <w:sz w:val="22"/>
                      <w:szCs w:val="22"/>
                      <w:lang w:val="en-US"/>
                    </w:rPr>
                    <w:t>Bluetooth</w:t>
                  </w:r>
                  <w:r>
                    <w:rPr>
                      <w:sz w:val="22"/>
                      <w:szCs w:val="22"/>
                      <w:lang w:val="uk-UA"/>
                    </w:rPr>
                    <w:t>/основна камера 8Мп+фронтальна камера – 8Мп/</w:t>
                  </w:r>
                  <w:r>
                    <w:rPr>
                      <w:sz w:val="22"/>
                      <w:szCs w:val="22"/>
                      <w:lang w:val="en-US"/>
                    </w:rPr>
                    <w:t>GPS</w:t>
                  </w:r>
                  <w:r w:rsidRPr="00C74958">
                    <w:rPr>
                      <w:sz w:val="22"/>
                      <w:szCs w:val="22"/>
                      <w:lang w:val="uk-UA"/>
                    </w:rPr>
                    <w:t>/</w:t>
                  </w:r>
                  <w:r>
                    <w:rPr>
                      <w:sz w:val="22"/>
                      <w:szCs w:val="22"/>
                      <w:lang w:val="en-US"/>
                    </w:rPr>
                    <w:t>Android</w:t>
                  </w:r>
                  <w:r w:rsidRPr="00C74958">
                    <w:rPr>
                      <w:sz w:val="22"/>
                      <w:szCs w:val="22"/>
                      <w:lang w:val="uk-UA"/>
                    </w:rPr>
                    <w:t>12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  <w:lang w:val="uk-UA"/>
                    </w:rPr>
                  </w:pPr>
                </w:p>
              </w:tc>
            </w:tr>
            <w:tr w:rsidR="00C74958" w:rsidRPr="00C74958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r w:rsidRPr="00C74958">
                    <w:rPr>
                      <w:sz w:val="22"/>
                      <w:szCs w:val="22"/>
                    </w:rPr>
                    <w:t xml:space="preserve">Портативна </w:t>
                  </w:r>
                  <w:r w:rsidRPr="00C74958">
                    <w:rPr>
                      <w:sz w:val="22"/>
                      <w:szCs w:val="22"/>
                    </w:rPr>
                    <w:lastRenderedPageBreak/>
                    <w:t xml:space="preserve">батарея </w:t>
                  </w:r>
                </w:p>
              </w:tc>
              <w:tc>
                <w:tcPr>
                  <w:tcW w:w="3119" w:type="dxa"/>
                  <w:vAlign w:val="center"/>
                </w:tcPr>
                <w:p w:rsid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C74958">
                    <w:rPr>
                      <w:sz w:val="22"/>
                      <w:szCs w:val="22"/>
                    </w:rPr>
                    <w:t>00mAh</w:t>
                  </w:r>
                </w:p>
              </w:tc>
              <w:tc>
                <w:tcPr>
                  <w:tcW w:w="1039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  <w:lang w:val="uk-UA"/>
                    </w:rPr>
                  </w:pPr>
                </w:p>
              </w:tc>
            </w:tr>
            <w:tr w:rsidR="00C74958" w:rsidRPr="00C74958" w:rsidTr="00541F9C">
              <w:tc>
                <w:tcPr>
                  <w:tcW w:w="709" w:type="dxa"/>
                  <w:vAlign w:val="center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:rsidR="00C74958" w:rsidRPr="00C74958" w:rsidRDefault="00466017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466017">
                    <w:rPr>
                      <w:sz w:val="22"/>
                      <w:szCs w:val="22"/>
                    </w:rPr>
                    <w:t>Зарядна</w:t>
                  </w:r>
                  <w:proofErr w:type="spellEnd"/>
                  <w:r w:rsidRPr="004660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6017">
                    <w:rPr>
                      <w:sz w:val="22"/>
                      <w:szCs w:val="22"/>
                    </w:rPr>
                    <w:t>станція</w:t>
                  </w:r>
                  <w:proofErr w:type="spellEnd"/>
                </w:p>
              </w:tc>
              <w:tc>
                <w:tcPr>
                  <w:tcW w:w="3119" w:type="dxa"/>
                  <w:vAlign w:val="center"/>
                </w:tcPr>
                <w:p w:rsidR="00466017" w:rsidRPr="00466017" w:rsidRDefault="00C74958" w:rsidP="00466017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  <w:r w:rsidRPr="00C74958">
                    <w:rPr>
                      <w:sz w:val="22"/>
                      <w:szCs w:val="22"/>
                      <w:lang w:val="uk-UA"/>
                    </w:rPr>
                    <w:t>LED-дисплей, технологія швидкої зарядки</w:t>
                  </w:r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="00466017">
                    <w:rPr>
                      <w:sz w:val="22"/>
                      <w:szCs w:val="22"/>
                      <w:lang w:val="uk-UA"/>
                    </w:rPr>
                    <w:t xml:space="preserve"> ємність </w:t>
                  </w:r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320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Вт·год</w:t>
                  </w:r>
                  <w:proofErr w:type="spellEnd"/>
                  <w:r w:rsidR="00466017">
                    <w:rPr>
                      <w:sz w:val="22"/>
                      <w:szCs w:val="22"/>
                      <w:lang w:val="uk-UA"/>
                    </w:rPr>
                    <w:t xml:space="preserve">,, </w:t>
                  </w:r>
                  <w:r w:rsidR="00466017" w:rsidRPr="00466017">
                    <w:rPr>
                      <w:sz w:val="22"/>
                      <w:szCs w:val="22"/>
                      <w:lang w:val="uk-UA"/>
                    </w:rPr>
                    <w:t>Сумарна вихідна потужність: 300W, Захист від критично низького та високого рівня заряду батареї, LCD дисплей, Ручка для перенесення</w:t>
                  </w:r>
                  <w:r w:rsidR="00466017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Вихід 1: Розетка AC 230V, 50Hz (300W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max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.), Вихід 2: 2 роз’єми DC5521 12V/3А (36W на порт, 72W сумарно), Вихід 3: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Прикурювач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 12V/10A (120W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max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.), Вихід 4: USB-C PD 5V/3А, 9V/3А, 12V/3A, 15V/3А, 20V/5А (100W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max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.), Вихід 5: 2хUSB-А QC3.0 5V/3А, 9V/2A, 12V/1.5A (18W на порт, 36W сумарно), Вихід 6: Бездротова зарядка 10W, Вхід 1: DC5521 20V/4.5A (90W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max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 xml:space="preserve">.), Вхід 2: USB-C PD 5V/3А, 9V/3А, 12V/3A, 15V/3А, 20V/5А (100W </w:t>
                  </w:r>
                  <w:proofErr w:type="spellStart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max</w:t>
                  </w:r>
                  <w:proofErr w:type="spellEnd"/>
                  <w:r w:rsidR="00466017" w:rsidRPr="00466017">
                    <w:rPr>
                      <w:sz w:val="22"/>
                      <w:szCs w:val="22"/>
                      <w:lang w:val="uk-UA"/>
                    </w:rPr>
                    <w:t>.)</w:t>
                  </w:r>
                </w:p>
                <w:p w:rsidR="00C74958" w:rsidRPr="00C74958" w:rsidRDefault="00C74958" w:rsidP="00466017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C74958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316" w:type="dxa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  <w:lang w:val="uk-UA"/>
                    </w:rPr>
                  </w:pPr>
                </w:p>
              </w:tc>
            </w:tr>
            <w:tr w:rsidR="00C74958" w:rsidRPr="00EC4E7E" w:rsidTr="00541F9C">
              <w:trPr>
                <w:trHeight w:val="61"/>
              </w:trPr>
              <w:tc>
                <w:tcPr>
                  <w:tcW w:w="709" w:type="dxa"/>
                  <w:vAlign w:val="bottom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033" w:type="dxa"/>
                  <w:vAlign w:val="bottom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C74958" w:rsidRPr="00C74958" w:rsidRDefault="00C74958" w:rsidP="00541F9C">
                  <w:pPr>
                    <w:framePr w:hSpace="180" w:wrap="around" w:vAnchor="text" w:hAnchor="page" w:x="1261" w:y="1933"/>
                    <w:widowControl w:val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13" w:type="dxa"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sz w:val="22"/>
                      <w:szCs w:val="22"/>
                    </w:rPr>
                    <w:t>Всього</w:t>
                  </w:r>
                  <w:proofErr w:type="spellEnd"/>
                  <w:r w:rsidRPr="009A046D">
                    <w:rPr>
                      <w:b/>
                      <w:sz w:val="22"/>
                      <w:szCs w:val="22"/>
                    </w:rPr>
                    <w:t xml:space="preserve"> сума</w:t>
                  </w:r>
                </w:p>
              </w:tc>
              <w:tc>
                <w:tcPr>
                  <w:tcW w:w="1316" w:type="dxa"/>
                  <w:vAlign w:val="bottom"/>
                </w:tcPr>
                <w:p w:rsidR="00C74958" w:rsidRPr="00EC4E7E" w:rsidRDefault="00C74958" w:rsidP="00541F9C">
                  <w:pPr>
                    <w:framePr w:hSpace="180" w:wrap="around" w:vAnchor="text" w:hAnchor="page" w:x="1261" w:y="1933"/>
                    <w:widowControl w:val="0"/>
                    <w:rPr>
                      <w:b/>
                    </w:rPr>
                  </w:pPr>
                </w:p>
              </w:tc>
            </w:tr>
          </w:tbl>
          <w:p w:rsidR="00C74958" w:rsidRPr="00EC4E7E" w:rsidRDefault="00C74958" w:rsidP="00541F9C">
            <w:pPr>
              <w:widowControl w:val="0"/>
              <w:rPr>
                <w:i/>
              </w:rPr>
            </w:pPr>
          </w:p>
          <w:p w:rsidR="00C74958" w:rsidRPr="009A046D" w:rsidRDefault="00C74958" w:rsidP="00541F9C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Організатор не переслідує обрання конкретної торгової марки</w:t>
            </w:r>
          </w:p>
          <w:p w:rsidR="00C74958" w:rsidRPr="009A046D" w:rsidRDefault="00C74958" w:rsidP="00541F9C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Організатором приймаються пропозиції на товари, які мають подібні характеристики і забезпечують результати, які є еквівалентними або кращими за ті, які необхідні</w:t>
            </w:r>
          </w:p>
          <w:p w:rsidR="00C74958" w:rsidRPr="009A046D" w:rsidRDefault="00C74958" w:rsidP="00541F9C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A046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у переліку можливі зміни та замовлення на інші одиниці товару.</w:t>
            </w:r>
          </w:p>
          <w:p w:rsidR="00C74958" w:rsidRPr="008564BE" w:rsidRDefault="00C74958" w:rsidP="00541F9C">
            <w:pPr>
              <w:pStyle w:val="a3"/>
              <w:widowControl w:val="0"/>
              <w:ind w:left="36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C74958" w:rsidRPr="009A046D" w:rsidRDefault="00C74958" w:rsidP="00541F9C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sz w:val="22"/>
                <w:szCs w:val="22"/>
              </w:rPr>
            </w:pPr>
            <w:r w:rsidRPr="00EC4E7E">
              <w:t xml:space="preserve">2. </w:t>
            </w:r>
            <w:proofErr w:type="spellStart"/>
            <w:r w:rsidRPr="009A046D">
              <w:rPr>
                <w:sz w:val="22"/>
                <w:szCs w:val="22"/>
              </w:rPr>
              <w:t>Умови</w:t>
            </w:r>
            <w:proofErr w:type="spellEnd"/>
            <w:r w:rsidRPr="009A046D">
              <w:rPr>
                <w:sz w:val="22"/>
                <w:szCs w:val="22"/>
              </w:rPr>
              <w:t xml:space="preserve"> </w:t>
            </w:r>
            <w:proofErr w:type="spellStart"/>
            <w:r w:rsidRPr="009A046D">
              <w:rPr>
                <w:sz w:val="22"/>
                <w:szCs w:val="22"/>
              </w:rPr>
              <w:t>виконання</w:t>
            </w:r>
            <w:proofErr w:type="spellEnd"/>
            <w:r w:rsidRPr="009A046D">
              <w:rPr>
                <w:sz w:val="22"/>
                <w:szCs w:val="22"/>
              </w:rPr>
              <w:t xml:space="preserve"> та доставки </w:t>
            </w:r>
            <w:proofErr w:type="spellStart"/>
            <w:r w:rsidRPr="009A046D">
              <w:rPr>
                <w:sz w:val="22"/>
                <w:szCs w:val="22"/>
              </w:rPr>
              <w:t>замовлення</w:t>
            </w:r>
            <w:proofErr w:type="spellEnd"/>
          </w:p>
          <w:tbl>
            <w:tblPr>
              <w:tblW w:w="9539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678"/>
              <w:gridCol w:w="4252"/>
            </w:tblGrid>
            <w:tr w:rsidR="00C74958" w:rsidRPr="009A046D" w:rsidTr="00541F9C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t> 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Вартість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доставки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замовлення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якщо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є), грн., з ПДВ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4958" w:rsidRPr="009A046D" w:rsidTr="00541F9C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t> 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Швидкість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доставки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замовлення</w:t>
                  </w:r>
                  <w:proofErr w:type="spellEnd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A04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днів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958" w:rsidRPr="009A046D" w:rsidRDefault="00C74958" w:rsidP="00541F9C">
                  <w:pPr>
                    <w:framePr w:hSpace="180" w:wrap="around" w:vAnchor="text" w:hAnchor="page" w:x="1261" w:y="193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46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4958" w:rsidRPr="009A046D" w:rsidRDefault="00C74958" w:rsidP="00541F9C">
            <w:pPr>
              <w:widowControl w:val="0"/>
              <w:tabs>
                <w:tab w:val="right" w:pos="864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74958" w:rsidRPr="009A046D" w:rsidRDefault="00C74958" w:rsidP="00541F9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rFonts w:eastAsia="Arial"/>
                <w:sz w:val="22"/>
                <w:szCs w:val="22"/>
              </w:rPr>
              <w:t>Дата: ________________ 202</w:t>
            </w:r>
            <w:r>
              <w:rPr>
                <w:rFonts w:eastAsia="Arial"/>
                <w:sz w:val="22"/>
                <w:szCs w:val="22"/>
                <w:lang w:val="uk-UA"/>
              </w:rPr>
              <w:t>3</w:t>
            </w:r>
            <w:r w:rsidRPr="009A046D">
              <w:rPr>
                <w:rFonts w:eastAsia="Arial"/>
                <w:sz w:val="22"/>
                <w:szCs w:val="22"/>
              </w:rPr>
              <w:t xml:space="preserve"> р.</w:t>
            </w:r>
          </w:p>
          <w:p w:rsidR="00C74958" w:rsidRPr="009A046D" w:rsidRDefault="00C74958" w:rsidP="00541F9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C74958" w:rsidRPr="009A046D" w:rsidRDefault="00C74958" w:rsidP="00541F9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C74958" w:rsidRPr="009A046D" w:rsidRDefault="00C74958" w:rsidP="00541F9C">
            <w:pPr>
              <w:widowControl w:val="0"/>
              <w:tabs>
                <w:tab w:val="right" w:pos="3600"/>
                <w:tab w:val="right" w:pos="4320"/>
                <w:tab w:val="right" w:pos="8640"/>
              </w:tabs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sz w:val="22"/>
                <w:szCs w:val="22"/>
                <w:u w:val="single"/>
              </w:rPr>
              <w:tab/>
            </w:r>
            <w:r w:rsidRPr="009A046D">
              <w:rPr>
                <w:sz w:val="22"/>
                <w:szCs w:val="22"/>
              </w:rPr>
              <w:tab/>
            </w:r>
            <w:r w:rsidRPr="009A046D">
              <w:rPr>
                <w:sz w:val="22"/>
                <w:szCs w:val="22"/>
                <w:u w:val="single"/>
              </w:rPr>
              <w:tab/>
            </w:r>
          </w:p>
          <w:p w:rsidR="00C74958" w:rsidRPr="009A046D" w:rsidRDefault="00C74958" w:rsidP="00541F9C">
            <w:pPr>
              <w:widowControl w:val="0"/>
              <w:tabs>
                <w:tab w:val="left" w:pos="4320"/>
              </w:tabs>
              <w:suppressAutoHyphens/>
              <w:jc w:val="both"/>
              <w:rPr>
                <w:sz w:val="22"/>
                <w:szCs w:val="22"/>
              </w:rPr>
            </w:pPr>
            <w:r w:rsidRPr="009A046D">
              <w:rPr>
                <w:rFonts w:eastAsia="Arial"/>
                <w:i/>
                <w:iCs/>
                <w:sz w:val="22"/>
                <w:szCs w:val="22"/>
              </w:rPr>
              <w:t>[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підпис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>]</w:t>
            </w:r>
            <w:r w:rsidRPr="009A046D">
              <w:rPr>
                <w:rFonts w:eastAsia="Arial"/>
                <w:i/>
                <w:iCs/>
                <w:sz w:val="22"/>
                <w:szCs w:val="22"/>
              </w:rPr>
              <w:tab/>
              <w:t>[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що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виступає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 xml:space="preserve"> у </w:t>
            </w:r>
            <w:proofErr w:type="spellStart"/>
            <w:r w:rsidRPr="009A046D">
              <w:rPr>
                <w:rFonts w:eastAsia="Arial"/>
                <w:i/>
                <w:iCs/>
                <w:sz w:val="22"/>
                <w:szCs w:val="22"/>
              </w:rPr>
              <w:t>якості</w:t>
            </w:r>
            <w:proofErr w:type="spellEnd"/>
            <w:r w:rsidRPr="009A046D">
              <w:rPr>
                <w:rFonts w:eastAsia="Arial"/>
                <w:i/>
                <w:iCs/>
                <w:sz w:val="22"/>
                <w:szCs w:val="22"/>
              </w:rPr>
              <w:t>]</w:t>
            </w:r>
          </w:p>
          <w:p w:rsidR="00C74958" w:rsidRPr="00EC4E7E" w:rsidRDefault="00C74958" w:rsidP="00541F9C">
            <w:pPr>
              <w:widowControl w:val="0"/>
              <w:suppressAutoHyphens/>
              <w:jc w:val="both"/>
            </w:pPr>
          </w:p>
          <w:p w:rsidR="00C74958" w:rsidRPr="00EC4E7E" w:rsidRDefault="00C74958" w:rsidP="00541F9C">
            <w:pPr>
              <w:widowControl w:val="0"/>
              <w:tabs>
                <w:tab w:val="right" w:pos="8640"/>
              </w:tabs>
              <w:suppressAutoHyphens/>
              <w:jc w:val="both"/>
              <w:rPr>
                <w:rFonts w:eastAsia="Arial"/>
              </w:rPr>
            </w:pPr>
            <w:proofErr w:type="spellStart"/>
            <w:r w:rsidRPr="00EC4E7E">
              <w:rPr>
                <w:rFonts w:eastAsia="Arial"/>
              </w:rPr>
              <w:t>Що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має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належні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повноваження</w:t>
            </w:r>
            <w:proofErr w:type="spellEnd"/>
            <w:r w:rsidRPr="00EC4E7E">
              <w:rPr>
                <w:rFonts w:eastAsia="Arial"/>
              </w:rPr>
              <w:t xml:space="preserve"> на </w:t>
            </w:r>
            <w:proofErr w:type="spellStart"/>
            <w:r w:rsidRPr="00EC4E7E">
              <w:rPr>
                <w:rFonts w:eastAsia="Arial"/>
              </w:rPr>
              <w:t>підписання</w:t>
            </w:r>
            <w:proofErr w:type="spellEnd"/>
            <w:r w:rsidRPr="00EC4E7E">
              <w:rPr>
                <w:rFonts w:eastAsia="Arial"/>
              </w:rPr>
              <w:t xml:space="preserve"> Заявки </w:t>
            </w:r>
            <w:proofErr w:type="spellStart"/>
            <w:r w:rsidRPr="00EC4E7E">
              <w:rPr>
                <w:rFonts w:eastAsia="Arial"/>
              </w:rPr>
              <w:t>від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proofErr w:type="spellStart"/>
            <w:r w:rsidRPr="00EC4E7E">
              <w:rPr>
                <w:rFonts w:eastAsia="Arial"/>
              </w:rPr>
              <w:t>імені</w:t>
            </w:r>
            <w:proofErr w:type="spellEnd"/>
            <w:r w:rsidRPr="00EC4E7E">
              <w:rPr>
                <w:rFonts w:eastAsia="Arial"/>
              </w:rPr>
              <w:t xml:space="preserve"> та за </w:t>
            </w:r>
            <w:proofErr w:type="spellStart"/>
            <w:r w:rsidRPr="00EC4E7E">
              <w:rPr>
                <w:rFonts w:eastAsia="Arial"/>
              </w:rPr>
              <w:t>дорученням</w:t>
            </w:r>
            <w:proofErr w:type="spellEnd"/>
            <w:r w:rsidRPr="00EC4E7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___________________________________________________________________________________</w:t>
            </w:r>
            <w:r w:rsidRPr="00EC4E7E">
              <w:rPr>
                <w:rFonts w:eastAsia="Arial"/>
                <w:u w:val="single"/>
              </w:rPr>
              <w:tab/>
            </w:r>
          </w:p>
        </w:tc>
      </w:tr>
      <w:tr w:rsidR="00C74958" w:rsidRPr="004669B4" w:rsidTr="00541F9C">
        <w:trPr>
          <w:trHeight w:val="569"/>
        </w:trPr>
        <w:tc>
          <w:tcPr>
            <w:tcW w:w="9923" w:type="dxa"/>
          </w:tcPr>
          <w:p w:rsidR="00C74958" w:rsidRPr="00EC4E7E" w:rsidRDefault="00C74958" w:rsidP="00541F9C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  <w:tr w:rsidR="00C74958" w:rsidRPr="004669B4" w:rsidTr="00541F9C">
        <w:trPr>
          <w:trHeight w:val="569"/>
        </w:trPr>
        <w:tc>
          <w:tcPr>
            <w:tcW w:w="9923" w:type="dxa"/>
          </w:tcPr>
          <w:p w:rsidR="00C74958" w:rsidRPr="00EC4E7E" w:rsidRDefault="00C74958" w:rsidP="00541F9C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  <w:tr w:rsidR="00C74958" w:rsidRPr="004669B4" w:rsidTr="00541F9C">
        <w:trPr>
          <w:trHeight w:val="569"/>
        </w:trPr>
        <w:tc>
          <w:tcPr>
            <w:tcW w:w="9923" w:type="dxa"/>
          </w:tcPr>
          <w:p w:rsidR="00C74958" w:rsidRPr="00EC4E7E" w:rsidRDefault="00C74958" w:rsidP="00541F9C">
            <w:pPr>
              <w:widowControl w:val="0"/>
              <w:jc w:val="center"/>
              <w:rPr>
                <w:rFonts w:eastAsia="Arial"/>
                <w:b/>
              </w:rPr>
            </w:pPr>
          </w:p>
        </w:tc>
      </w:tr>
    </w:tbl>
    <w:p w:rsidR="00C74958" w:rsidRPr="00333F20" w:rsidRDefault="00C74958" w:rsidP="00C74958">
      <w:pPr>
        <w:ind w:right="-426"/>
        <w:jc w:val="both"/>
        <w:rPr>
          <w:rFonts w:ascii="Tahoma" w:hAnsi="Tahoma" w:cs="Tahoma"/>
          <w:b/>
          <w:color w:val="000000"/>
          <w:spacing w:val="-4"/>
          <w:sz w:val="16"/>
          <w:szCs w:val="16"/>
        </w:rPr>
      </w:pPr>
    </w:p>
    <w:p w:rsidR="00C74958" w:rsidRPr="00B27818" w:rsidRDefault="00C74958" w:rsidP="00C74958">
      <w:pPr>
        <w:ind w:left="5529"/>
        <w:jc w:val="right"/>
        <w:rPr>
          <w:color w:val="FF0000"/>
          <w:lang w:val="uk-UA"/>
        </w:rPr>
      </w:pPr>
      <w:r w:rsidRPr="00146CC6">
        <w:rPr>
          <w:iCs/>
          <w:sz w:val="22"/>
          <w:szCs w:val="22"/>
          <w:lang w:val="uk-UA"/>
        </w:rPr>
        <w:lastRenderedPageBreak/>
        <w:t xml:space="preserve">                                                                            </w:t>
      </w:r>
      <w:r>
        <w:rPr>
          <w:iCs/>
          <w:sz w:val="22"/>
          <w:szCs w:val="22"/>
          <w:lang w:val="uk-UA"/>
        </w:rPr>
        <w:t xml:space="preserve">    </w:t>
      </w: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Pr="00B27818" w:rsidRDefault="00C74958" w:rsidP="00C74958">
      <w:pPr>
        <w:ind w:firstLine="708"/>
        <w:jc w:val="both"/>
        <w:rPr>
          <w:color w:val="FF0000"/>
          <w:lang w:val="uk-UA"/>
        </w:rPr>
      </w:pPr>
    </w:p>
    <w:p w:rsidR="00C74958" w:rsidRPr="00B27818" w:rsidRDefault="00C74958" w:rsidP="00C74958">
      <w:pPr>
        <w:jc w:val="both"/>
        <w:rPr>
          <w:lang w:val="uk-UA"/>
        </w:rPr>
      </w:pPr>
    </w:p>
    <w:p w:rsidR="00C74958" w:rsidRDefault="00C74958" w:rsidP="00C74958">
      <w:pPr>
        <w:jc w:val="both"/>
        <w:rPr>
          <w:lang w:val="uk-UA"/>
        </w:rPr>
      </w:pPr>
    </w:p>
    <w:p w:rsidR="00C74958" w:rsidRDefault="00C74958" w:rsidP="00C74958">
      <w:pPr>
        <w:jc w:val="both"/>
        <w:rPr>
          <w:lang w:val="uk-UA"/>
        </w:rPr>
      </w:pPr>
    </w:p>
    <w:p w:rsidR="00C74958" w:rsidRDefault="00C74958" w:rsidP="00C74958">
      <w:pPr>
        <w:jc w:val="both"/>
        <w:rPr>
          <w:lang w:val="uk-UA"/>
        </w:rPr>
      </w:pPr>
    </w:p>
    <w:p w:rsidR="00C74958" w:rsidRDefault="00C74958" w:rsidP="00C74958">
      <w:pPr>
        <w:jc w:val="both"/>
        <w:rPr>
          <w:lang w:val="uk-UA"/>
        </w:rPr>
      </w:pPr>
    </w:p>
    <w:p w:rsidR="00C74958" w:rsidRPr="00B27818" w:rsidRDefault="00C74958" w:rsidP="00C74958">
      <w:pPr>
        <w:jc w:val="both"/>
        <w:rPr>
          <w:lang w:val="uk-UA"/>
        </w:rPr>
      </w:pPr>
    </w:p>
    <w:p w:rsidR="000141EC" w:rsidRPr="00C74958" w:rsidRDefault="00522044">
      <w:pPr>
        <w:rPr>
          <w:lang w:val="uk-UA"/>
        </w:rPr>
      </w:pPr>
    </w:p>
    <w:sectPr w:rsidR="000141EC" w:rsidRPr="00C74958" w:rsidSect="009A046D">
      <w:headerReference w:type="default" r:id="rId7"/>
      <w:footerReference w:type="default" r:id="rId8"/>
      <w:pgSz w:w="11906" w:h="16838"/>
      <w:pgMar w:top="426" w:right="992" w:bottom="284" w:left="1134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79861"/>
      <w:docPartObj>
        <w:docPartGallery w:val="Page Numbers (Bottom of Page)"/>
        <w:docPartUnique/>
      </w:docPartObj>
    </w:sdtPr>
    <w:sdtEndPr/>
    <w:sdtContent>
      <w:p w:rsidR="00D07F2C" w:rsidRDefault="005220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D07F2C" w:rsidRDefault="00522044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6D" w:rsidRDefault="00522044" w:rsidP="009A046D">
    <w:pPr>
      <w:pStyle w:val="a5"/>
      <w:tabs>
        <w:tab w:val="center" w:pos="4950"/>
        <w:tab w:val="right" w:pos="9900"/>
      </w:tabs>
      <w:jc w:val="right"/>
    </w:pPr>
    <w:r>
      <w:tab/>
    </w:r>
    <w:r>
      <w:tab/>
    </w:r>
    <w:r>
      <w:rPr>
        <w:lang w:val="uk-UA"/>
      </w:rPr>
      <w:t>Додаток 7 до Керівництва</w:t>
    </w:r>
  </w:p>
  <w:p w:rsidR="009A046D" w:rsidRDefault="00522044" w:rsidP="009A046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BA5"/>
    <w:multiLevelType w:val="hybridMultilevel"/>
    <w:tmpl w:val="767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7C78"/>
    <w:multiLevelType w:val="hybridMultilevel"/>
    <w:tmpl w:val="B80A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354"/>
    <w:multiLevelType w:val="multilevel"/>
    <w:tmpl w:val="44D03AD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6E377455"/>
    <w:multiLevelType w:val="hybridMultilevel"/>
    <w:tmpl w:val="7CAC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8"/>
    <w:rsid w:val="00466017"/>
    <w:rsid w:val="00522044"/>
    <w:rsid w:val="006059CE"/>
    <w:rsid w:val="00AD0303"/>
    <w:rsid w:val="00C74958"/>
    <w:rsid w:val="00E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5C4F"/>
  <w15:chartTrackingRefBased/>
  <w15:docId w15:val="{318A61CB-C4EF-48AF-A26C-D9B6B6B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4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74958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C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749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C749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749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95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C7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ictuszaku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1722</Words>
  <Characters>10815</Characters>
  <Application>Microsoft Office Word</Application>
  <DocSecurity>0</DocSecurity>
  <Lines>450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Вісангірієва</dc:creator>
  <cp:keywords/>
  <dc:description/>
  <cp:lastModifiedBy>Олена Вісангірієва</cp:lastModifiedBy>
  <cp:revision>2</cp:revision>
  <dcterms:created xsi:type="dcterms:W3CDTF">2022-12-29T17:29:00Z</dcterms:created>
  <dcterms:modified xsi:type="dcterms:W3CDTF">2022-12-29T18:00:00Z</dcterms:modified>
</cp:coreProperties>
</file>